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043"/>
        <w:gridCol w:w="8171"/>
      </w:tblGrid>
      <w:tr w:rsidR="00B82184" w:rsidRPr="00CD4E22" w14:paraId="534D2789" w14:textId="77777777" w:rsidTr="005F5B1A">
        <w:trPr>
          <w:trHeight w:val="20"/>
          <w:tblHeader/>
        </w:trPr>
        <w:tc>
          <w:tcPr>
            <w:tcW w:w="5000" w:type="pct"/>
            <w:gridSpan w:val="2"/>
            <w:shd w:val="clear" w:color="auto" w:fill="1F3864" w:themeFill="accent5" w:themeFillShade="80"/>
          </w:tcPr>
          <w:p w14:paraId="57B19926" w14:textId="7098CD54" w:rsidR="00BA760C" w:rsidRPr="00CD4E22" w:rsidRDefault="003B2110" w:rsidP="00461DDA">
            <w:pPr>
              <w:jc w:val="center"/>
              <w:rPr>
                <w:rFonts w:ascii="Candara" w:hAnsi="Candara"/>
                <w:b/>
                <w:i/>
                <w:color w:val="FFFFFF" w:themeColor="background1"/>
              </w:rPr>
            </w:pPr>
            <w:r>
              <w:rPr>
                <w:rFonts w:ascii="Candara" w:hAnsi="Candara"/>
                <w:b/>
                <w:i/>
                <w:color w:val="FFFFFF" w:themeColor="background1"/>
              </w:rPr>
              <w:t xml:space="preserve"> </w:t>
            </w:r>
            <w:r w:rsidR="00461DDA" w:rsidRPr="00CD4E22">
              <w:rPr>
                <w:rFonts w:ascii="Candara" w:hAnsi="Candara"/>
                <w:b/>
                <w:i/>
                <w:color w:val="FFFFFF" w:themeColor="background1"/>
              </w:rPr>
              <w:t>RBL: “Come with meeting results in mind. Leave with action commitments in hand.”</w:t>
            </w:r>
          </w:p>
        </w:tc>
      </w:tr>
      <w:tr w:rsidR="00BA760C" w:rsidRPr="00CD4E22" w14:paraId="260F56B8" w14:textId="77777777" w:rsidTr="00B4131B">
        <w:trPr>
          <w:trHeight w:val="386"/>
        </w:trPr>
        <w:tc>
          <w:tcPr>
            <w:tcW w:w="1000" w:type="pct"/>
            <w:shd w:val="clear" w:color="auto" w:fill="B4C6E7" w:themeFill="accent5" w:themeFillTint="66"/>
          </w:tcPr>
          <w:p w14:paraId="51F29FB7" w14:textId="18017BAC" w:rsidR="00BA760C" w:rsidRPr="00CD4E22" w:rsidRDefault="00BA760C" w:rsidP="00BA760C">
            <w:pPr>
              <w:rPr>
                <w:rFonts w:ascii="Candara" w:hAnsi="Candara"/>
                <w:b/>
              </w:rPr>
            </w:pPr>
            <w:r w:rsidRPr="00CD4E22">
              <w:rPr>
                <w:rFonts w:ascii="Candara" w:hAnsi="Candara"/>
                <w:b/>
              </w:rPr>
              <w:t>Meeting Title</w:t>
            </w:r>
          </w:p>
        </w:tc>
        <w:tc>
          <w:tcPr>
            <w:tcW w:w="4000" w:type="pct"/>
          </w:tcPr>
          <w:p w14:paraId="39A26527" w14:textId="252E1B70" w:rsidR="00BA760C" w:rsidRPr="009F62A7" w:rsidRDefault="00176DF6" w:rsidP="00F53B2D">
            <w:pPr>
              <w:spacing w:after="0"/>
              <w:contextualSpacing/>
              <w:rPr>
                <w:rFonts w:ascii="Candara" w:hAnsi="Candara"/>
                <w:b/>
                <w:color w:val="1F3864" w:themeColor="accent5" w:themeShade="80"/>
              </w:rPr>
            </w:pPr>
            <w:r w:rsidRPr="009F62A7">
              <w:rPr>
                <w:rFonts w:ascii="Candara" w:hAnsi="Candara"/>
                <w:b/>
                <w:color w:val="1F3864" w:themeColor="accent5" w:themeShade="80"/>
              </w:rPr>
              <w:t xml:space="preserve">Board of Directors </w:t>
            </w:r>
            <w:r w:rsidR="005F5B1A" w:rsidRPr="009F62A7">
              <w:rPr>
                <w:rFonts w:ascii="Candara" w:hAnsi="Candara"/>
                <w:b/>
                <w:color w:val="1F3864" w:themeColor="accent5" w:themeShade="80"/>
              </w:rPr>
              <w:t>Meeting</w:t>
            </w:r>
          </w:p>
        </w:tc>
      </w:tr>
      <w:tr w:rsidR="00BA760C" w:rsidRPr="00CD4E22" w14:paraId="12843A1D" w14:textId="77777777" w:rsidTr="00B4131B">
        <w:trPr>
          <w:trHeight w:val="20"/>
        </w:trPr>
        <w:tc>
          <w:tcPr>
            <w:tcW w:w="1000" w:type="pct"/>
            <w:shd w:val="clear" w:color="auto" w:fill="B4C6E7" w:themeFill="accent5" w:themeFillTint="66"/>
          </w:tcPr>
          <w:p w14:paraId="357EAA9C" w14:textId="0BF22BE3" w:rsidR="00BA760C" w:rsidRPr="00CD4E22" w:rsidRDefault="00BA760C" w:rsidP="00BA760C">
            <w:pPr>
              <w:rPr>
                <w:rFonts w:ascii="Candara" w:hAnsi="Candara"/>
                <w:b/>
              </w:rPr>
            </w:pPr>
            <w:r w:rsidRPr="00CD4E22">
              <w:rPr>
                <w:rFonts w:ascii="Candara" w:hAnsi="Candara"/>
                <w:b/>
              </w:rPr>
              <w:t>Date &amp; Time</w:t>
            </w:r>
          </w:p>
        </w:tc>
        <w:tc>
          <w:tcPr>
            <w:tcW w:w="4000" w:type="pct"/>
          </w:tcPr>
          <w:p w14:paraId="52293933" w14:textId="55ADB5F9" w:rsidR="00BA760C" w:rsidRPr="00EE6A62" w:rsidRDefault="00BF6358" w:rsidP="00BF6358">
            <w:pPr>
              <w:contextualSpacing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Thursday</w:t>
            </w:r>
            <w:r w:rsidR="00DE767F" w:rsidRPr="00EE6A62">
              <w:rPr>
                <w:rFonts w:ascii="Candara" w:hAnsi="Candara"/>
              </w:rPr>
              <w:t xml:space="preserve">, </w:t>
            </w:r>
            <w:r w:rsidR="003679F7">
              <w:rPr>
                <w:rFonts w:ascii="Candara" w:hAnsi="Candara"/>
              </w:rPr>
              <w:t>September 23</w:t>
            </w:r>
            <w:r w:rsidR="0008449F">
              <w:rPr>
                <w:rFonts w:ascii="Candara" w:hAnsi="Candara"/>
              </w:rPr>
              <w:t>, 202</w:t>
            </w:r>
            <w:r w:rsidR="00E17C03">
              <w:rPr>
                <w:rFonts w:ascii="Candara" w:hAnsi="Candara"/>
              </w:rPr>
              <w:t>1</w:t>
            </w:r>
            <w:r w:rsidR="00BA760C" w:rsidRPr="00EE6A62">
              <w:rPr>
                <w:rFonts w:ascii="Candara" w:hAnsi="Candara"/>
              </w:rPr>
              <w:t xml:space="preserve">  --  </w:t>
            </w:r>
            <w:r w:rsidR="00F53B2D" w:rsidRPr="00EE6A62">
              <w:rPr>
                <w:rFonts w:ascii="Candara" w:hAnsi="Candara"/>
              </w:rPr>
              <w:t>5</w:t>
            </w:r>
            <w:r w:rsidR="00E92118" w:rsidRPr="00EE6A62">
              <w:rPr>
                <w:rFonts w:ascii="Candara" w:hAnsi="Candara"/>
              </w:rPr>
              <w:t>:</w:t>
            </w:r>
            <w:r w:rsidR="00F53B2D" w:rsidRPr="00EE6A62">
              <w:rPr>
                <w:rFonts w:ascii="Candara" w:hAnsi="Candara"/>
              </w:rPr>
              <w:t>0</w:t>
            </w:r>
            <w:r w:rsidR="00DE767F" w:rsidRPr="00EE6A62">
              <w:rPr>
                <w:rFonts w:ascii="Candara" w:hAnsi="Candara"/>
              </w:rPr>
              <w:t>0</w:t>
            </w:r>
            <w:r w:rsidR="00176DF6" w:rsidRPr="00EE6A62">
              <w:rPr>
                <w:rFonts w:ascii="Candara" w:hAnsi="Candara"/>
              </w:rPr>
              <w:t xml:space="preserve"> p.</w:t>
            </w:r>
            <w:r w:rsidR="005F5B1A" w:rsidRPr="00EE6A62">
              <w:rPr>
                <w:rFonts w:ascii="Candara" w:hAnsi="Candara"/>
              </w:rPr>
              <w:t>m</w:t>
            </w:r>
            <w:r w:rsidR="00176DF6" w:rsidRPr="00EE6A62">
              <w:rPr>
                <w:rFonts w:ascii="Candara" w:hAnsi="Candara"/>
              </w:rPr>
              <w:t>.</w:t>
            </w:r>
            <w:r w:rsidR="005F5B1A" w:rsidRPr="00EE6A62">
              <w:rPr>
                <w:rFonts w:ascii="Candara" w:hAnsi="Candara"/>
              </w:rPr>
              <w:t xml:space="preserve"> </w:t>
            </w:r>
            <w:r w:rsidR="00E92118" w:rsidRPr="00EE6A62">
              <w:rPr>
                <w:rFonts w:ascii="Candara" w:hAnsi="Candara"/>
              </w:rPr>
              <w:t xml:space="preserve">– </w:t>
            </w:r>
            <w:r w:rsidR="00176DF6" w:rsidRPr="00EE6A62">
              <w:rPr>
                <w:rFonts w:ascii="Candara" w:hAnsi="Candara"/>
              </w:rPr>
              <w:t>7</w:t>
            </w:r>
            <w:r w:rsidR="00E427A5" w:rsidRPr="00EE6A62">
              <w:rPr>
                <w:rFonts w:ascii="Candara" w:hAnsi="Candara"/>
              </w:rPr>
              <w:t>:</w:t>
            </w:r>
            <w:r w:rsidR="00F53B2D" w:rsidRPr="00EE6A62">
              <w:rPr>
                <w:rFonts w:ascii="Candara" w:hAnsi="Candara"/>
              </w:rPr>
              <w:t>0</w:t>
            </w:r>
            <w:r w:rsidR="006D7DDB" w:rsidRPr="00EE6A62">
              <w:rPr>
                <w:rFonts w:ascii="Candara" w:hAnsi="Candara"/>
              </w:rPr>
              <w:t>0</w:t>
            </w:r>
            <w:r w:rsidR="00E92118" w:rsidRPr="00EE6A62">
              <w:rPr>
                <w:rFonts w:ascii="Candara" w:hAnsi="Candara"/>
              </w:rPr>
              <w:t xml:space="preserve"> </w:t>
            </w:r>
            <w:r w:rsidR="00176DF6" w:rsidRPr="00EE6A62">
              <w:rPr>
                <w:rFonts w:ascii="Candara" w:hAnsi="Candara"/>
              </w:rPr>
              <w:t>p</w:t>
            </w:r>
            <w:r w:rsidR="00E92118" w:rsidRPr="00EE6A62">
              <w:rPr>
                <w:rFonts w:ascii="Candara" w:hAnsi="Candara"/>
              </w:rPr>
              <w:t>.m.</w:t>
            </w:r>
            <w:r w:rsidR="006D7DDB" w:rsidRPr="00EE6A62">
              <w:rPr>
                <w:rFonts w:ascii="Candara" w:hAnsi="Candara"/>
              </w:rPr>
              <w:t xml:space="preserve"> </w:t>
            </w:r>
          </w:p>
        </w:tc>
      </w:tr>
      <w:tr w:rsidR="00BA760C" w:rsidRPr="00CD4E22" w14:paraId="44E64A87" w14:textId="77777777" w:rsidTr="00B4131B">
        <w:trPr>
          <w:trHeight w:val="20"/>
        </w:trPr>
        <w:tc>
          <w:tcPr>
            <w:tcW w:w="1000" w:type="pct"/>
            <w:shd w:val="clear" w:color="auto" w:fill="B4C6E7" w:themeFill="accent5" w:themeFillTint="66"/>
          </w:tcPr>
          <w:p w14:paraId="75B6232E" w14:textId="0E4A187D" w:rsidR="00BA760C" w:rsidRPr="000936DF" w:rsidRDefault="00BA760C" w:rsidP="00E92118">
            <w:pPr>
              <w:rPr>
                <w:rFonts w:ascii="Candara" w:hAnsi="Candara"/>
                <w:b/>
              </w:rPr>
            </w:pPr>
            <w:r w:rsidRPr="00CD4E22">
              <w:rPr>
                <w:rFonts w:ascii="Candara" w:hAnsi="Candara"/>
                <w:b/>
              </w:rPr>
              <w:t>Location</w:t>
            </w:r>
            <w:r w:rsidRPr="000936DF">
              <w:rPr>
                <w:rFonts w:ascii="Candara" w:hAnsi="Candara"/>
                <w:b/>
              </w:rPr>
              <w:t xml:space="preserve"> </w:t>
            </w:r>
          </w:p>
        </w:tc>
        <w:tc>
          <w:tcPr>
            <w:tcW w:w="4000" w:type="pct"/>
          </w:tcPr>
          <w:p w14:paraId="525BC9AD" w14:textId="783B4E5E" w:rsidR="00E17C03" w:rsidRDefault="00763DD7" w:rsidP="00143C92">
            <w:pPr>
              <w:contextualSpacing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In-person:    </w:t>
            </w:r>
            <w:r w:rsidR="003679F7">
              <w:rPr>
                <w:rFonts w:ascii="Candara" w:hAnsi="Candara"/>
              </w:rPr>
              <w:t>Food Bank of Northern Nevada</w:t>
            </w:r>
            <w:r w:rsidR="008D32E1">
              <w:rPr>
                <w:rFonts w:ascii="Candara" w:hAnsi="Candara"/>
              </w:rPr>
              <w:t xml:space="preserve"> Board Room</w:t>
            </w:r>
          </w:p>
          <w:p w14:paraId="5D1C8C97" w14:textId="77777777" w:rsidR="008D32E1" w:rsidRDefault="008D32E1" w:rsidP="008D32E1">
            <w:pPr>
              <w:spacing w:after="0" w:line="240" w:lineRule="auto"/>
              <w:contextualSpacing/>
            </w:pPr>
            <w:r>
              <w:rPr>
                <w:rFonts w:ascii="Candara" w:hAnsi="Candara"/>
              </w:rPr>
              <w:t xml:space="preserve">Zoom: </w:t>
            </w:r>
            <w:hyperlink r:id="rId8" w:history="1">
              <w:r>
                <w:rPr>
                  <w:rStyle w:val="Hyperlink"/>
                </w:rPr>
                <w:t>https://us06web.zoom.us/j/84838175884?pwd=cVQvU1Q1SmI5QlZzWGlUTFZJR25xdz09</w:t>
              </w:r>
            </w:hyperlink>
          </w:p>
          <w:p w14:paraId="7AB54B02" w14:textId="1F2EAFD7" w:rsidR="008D32E1" w:rsidRPr="008D32E1" w:rsidRDefault="008D32E1" w:rsidP="008D32E1">
            <w:pPr>
              <w:spacing w:after="0" w:line="240" w:lineRule="auto"/>
              <w:contextualSpacing/>
              <w:rPr>
                <w:rFonts w:ascii="Candara" w:hAnsi="Candara"/>
              </w:rPr>
            </w:pPr>
            <w:r>
              <w:t>Meeting ID: 848 3817 5884</w:t>
            </w:r>
          </w:p>
          <w:p w14:paraId="180B8257" w14:textId="77777777" w:rsidR="008D32E1" w:rsidRDefault="008D32E1" w:rsidP="008D32E1">
            <w:pPr>
              <w:pStyle w:val="PlainText"/>
            </w:pPr>
            <w:r>
              <w:t>Passcode: 443182</w:t>
            </w:r>
          </w:p>
          <w:p w14:paraId="175999E5" w14:textId="77777777" w:rsidR="008D32E1" w:rsidRDefault="008D32E1" w:rsidP="008D32E1">
            <w:pPr>
              <w:pStyle w:val="PlainText"/>
            </w:pPr>
            <w:r>
              <w:t>One tap mobile</w:t>
            </w:r>
          </w:p>
          <w:p w14:paraId="63719133" w14:textId="77777777" w:rsidR="008D32E1" w:rsidRDefault="008D32E1" w:rsidP="008D32E1">
            <w:pPr>
              <w:pStyle w:val="PlainText"/>
            </w:pPr>
            <w:r>
              <w:t>+</w:t>
            </w:r>
            <w:proofErr w:type="gramStart"/>
            <w:r>
              <w:t>17207072699,,</w:t>
            </w:r>
            <w:proofErr w:type="gramEnd"/>
            <w:r>
              <w:t xml:space="preserve">84838175884#,,,,*443182# US (Denver) </w:t>
            </w:r>
          </w:p>
          <w:p w14:paraId="16DC3569" w14:textId="77777777" w:rsidR="008D32E1" w:rsidRDefault="008D32E1" w:rsidP="008D32E1">
            <w:pPr>
              <w:pStyle w:val="PlainText"/>
            </w:pPr>
            <w:r>
              <w:t>+</w:t>
            </w:r>
            <w:proofErr w:type="gramStart"/>
            <w:r>
              <w:t>12532158782,,</w:t>
            </w:r>
            <w:proofErr w:type="gramEnd"/>
            <w:r>
              <w:t>84838175884#,,,,*443182# US (Tacoma)</w:t>
            </w:r>
          </w:p>
          <w:p w14:paraId="41967A80" w14:textId="4065CACC" w:rsidR="00763DD7" w:rsidRPr="000936DF" w:rsidRDefault="00763DD7" w:rsidP="008D32E1">
            <w:pPr>
              <w:contextualSpacing/>
              <w:rPr>
                <w:rFonts w:ascii="Candara" w:hAnsi="Candara"/>
                <w:color w:val="FF0000"/>
                <w:highlight w:val="yellow"/>
              </w:rPr>
            </w:pPr>
          </w:p>
        </w:tc>
      </w:tr>
      <w:tr w:rsidR="00B4131B" w:rsidRPr="00CD4E22" w14:paraId="79BB9D20" w14:textId="77777777" w:rsidTr="00B4131B">
        <w:trPr>
          <w:trHeight w:val="20"/>
        </w:trPr>
        <w:tc>
          <w:tcPr>
            <w:tcW w:w="1000" w:type="pct"/>
            <w:shd w:val="clear" w:color="auto" w:fill="B4C6E7" w:themeFill="accent5" w:themeFillTint="66"/>
          </w:tcPr>
          <w:p w14:paraId="49130A90" w14:textId="71EE9549" w:rsidR="00B4131B" w:rsidRPr="00CD4E22" w:rsidRDefault="00B4131B" w:rsidP="000C66DC">
            <w:pPr>
              <w:contextualSpacing/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t>Attendees</w:t>
            </w:r>
            <w:r w:rsidRPr="00CD4E22">
              <w:rPr>
                <w:rFonts w:ascii="Candara" w:hAnsi="Candara"/>
              </w:rPr>
              <w:t xml:space="preserve"> </w:t>
            </w:r>
          </w:p>
        </w:tc>
        <w:tc>
          <w:tcPr>
            <w:tcW w:w="4000" w:type="pct"/>
          </w:tcPr>
          <w:p w14:paraId="128A4F69" w14:textId="77777777" w:rsidR="008D32E1" w:rsidRPr="00A70FDE" w:rsidRDefault="008D32E1" w:rsidP="008D32E1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A70FDE">
              <w:rPr>
                <w:rFonts w:eastAsia="Times New Roman" w:cs="Calibri"/>
                <w:color w:val="000000"/>
                <w:sz w:val="24"/>
                <w:szCs w:val="24"/>
              </w:rPr>
              <w:t>Attendance: Nancy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 Wong</w:t>
            </w:r>
            <w:r w:rsidRPr="00A70FDE">
              <w:rPr>
                <w:rFonts w:eastAsia="Times New Roman" w:cs="Calibri"/>
                <w:color w:val="000000"/>
                <w:sz w:val="24"/>
                <w:szCs w:val="24"/>
              </w:rPr>
              <w:t>, Rodger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 Stone</w:t>
            </w:r>
            <w:r w:rsidRPr="00A70FDE">
              <w:rPr>
                <w:rFonts w:eastAsia="Times New Roman" w:cs="Calibri"/>
                <w:color w:val="000000"/>
                <w:sz w:val="24"/>
                <w:szCs w:val="24"/>
              </w:rPr>
              <w:t>, Dusty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 Casey</w:t>
            </w:r>
            <w:r w:rsidRPr="00A70FDE">
              <w:rPr>
                <w:rFonts w:eastAsia="Times New Roman" w:cs="Calibri"/>
                <w:color w:val="000000"/>
                <w:sz w:val="24"/>
                <w:szCs w:val="24"/>
              </w:rPr>
              <w:t>, Tony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 Wynn</w:t>
            </w:r>
            <w:r w:rsidRPr="00A70FDE">
              <w:rPr>
                <w:rFonts w:eastAsia="Times New Roman" w:cs="Calibri"/>
                <w:color w:val="000000"/>
                <w:sz w:val="24"/>
                <w:szCs w:val="24"/>
              </w:rPr>
              <w:t>, Letitia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 Anderson</w:t>
            </w:r>
            <w:r w:rsidRPr="00A70FDE">
              <w:rPr>
                <w:rFonts w:eastAsia="Times New Roman" w:cs="Calibri"/>
                <w:color w:val="000000"/>
                <w:sz w:val="24"/>
                <w:szCs w:val="24"/>
              </w:rPr>
              <w:t>, Lynne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 Barker</w:t>
            </w:r>
            <w:r w:rsidRPr="00A70FDE">
              <w:rPr>
                <w:rFonts w:eastAsia="Times New Roman" w:cs="Calibri"/>
                <w:color w:val="000000"/>
                <w:sz w:val="24"/>
                <w:szCs w:val="24"/>
              </w:rPr>
              <w:t>, Heidi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 Foster</w:t>
            </w:r>
            <w:r w:rsidRPr="00A70FDE">
              <w:rPr>
                <w:rFonts w:eastAsia="Times New Roman" w:cs="Calibri"/>
                <w:color w:val="000000"/>
                <w:sz w:val="24"/>
                <w:szCs w:val="24"/>
              </w:rPr>
              <w:t>, Craig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 Etem</w:t>
            </w:r>
            <w:r w:rsidRPr="00A70FDE">
              <w:rPr>
                <w:rFonts w:eastAsia="Times New Roman" w:cs="Calibri"/>
                <w:color w:val="000000"/>
                <w:sz w:val="24"/>
                <w:szCs w:val="24"/>
              </w:rPr>
              <w:t>, Sherman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 Baker</w:t>
            </w:r>
          </w:p>
          <w:p w14:paraId="5F1522D8" w14:textId="475AB4F9" w:rsidR="008D32E1" w:rsidRPr="00A70FDE" w:rsidRDefault="008D32E1" w:rsidP="008D32E1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A70FDE">
              <w:rPr>
                <w:rFonts w:eastAsia="Times New Roman" w:cs="Calibri"/>
                <w:color w:val="000000"/>
                <w:sz w:val="24"/>
                <w:szCs w:val="24"/>
              </w:rPr>
              <w:t>John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 Lipinski</w:t>
            </w:r>
            <w:r w:rsidRPr="00A70FDE">
              <w:rPr>
                <w:rFonts w:eastAsia="Times New Roman" w:cs="Calibri"/>
                <w:color w:val="000000"/>
                <w:sz w:val="24"/>
                <w:szCs w:val="24"/>
              </w:rPr>
              <w:t>, Jeremiah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 Relaford</w:t>
            </w:r>
            <w:r w:rsidRPr="00A70FDE">
              <w:rPr>
                <w:rFonts w:eastAsia="Times New Roman" w:cs="Calibri"/>
                <w:color w:val="000000"/>
                <w:sz w:val="24"/>
                <w:szCs w:val="24"/>
              </w:rPr>
              <w:t>, Karen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 Munson</w:t>
            </w:r>
            <w:r w:rsidRPr="00A70FDE">
              <w:rPr>
                <w:rFonts w:eastAsia="Times New Roman" w:cs="Calibri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Parvaneh Carter, Rich Jersey, Mitchell Fong, Jasmine Dhindsa</w:t>
            </w:r>
          </w:p>
          <w:p w14:paraId="7A8920C8" w14:textId="1D076B6E" w:rsidR="00D408CB" w:rsidRPr="00EE6A62" w:rsidRDefault="008D32E1" w:rsidP="008D32E1">
            <w:pPr>
              <w:contextualSpacing/>
              <w:rPr>
                <w:rFonts w:ascii="Candara" w:hAnsi="Candara"/>
                <w:highlight w:val="yellow"/>
              </w:rPr>
            </w:pPr>
            <w:r w:rsidRPr="00A70FDE">
              <w:rPr>
                <w:rFonts w:eastAsia="Times New Roman" w:cs="Calibri"/>
                <w:color w:val="000000"/>
                <w:sz w:val="24"/>
                <w:szCs w:val="24"/>
              </w:rPr>
              <w:t>Staff: Nicole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 Lamboley, </w:t>
            </w:r>
            <w:r w:rsidRPr="00A70FDE">
              <w:rPr>
                <w:rFonts w:eastAsia="Times New Roman" w:cs="Calibri"/>
                <w:color w:val="000000"/>
                <w:sz w:val="24"/>
                <w:szCs w:val="24"/>
              </w:rPr>
              <w:t>Brian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 Edwards, Lori D’Amico, Jocelyn Lantrip, Jessica Vela, Rick Daniels</w:t>
            </w:r>
          </w:p>
        </w:tc>
      </w:tr>
      <w:tr w:rsidR="00B4131B" w:rsidRPr="00CD4E22" w14:paraId="60D12A26" w14:textId="77777777" w:rsidTr="00CD4E22">
        <w:trPr>
          <w:trHeight w:val="20"/>
        </w:trPr>
        <w:tc>
          <w:tcPr>
            <w:tcW w:w="5000" w:type="pct"/>
            <w:gridSpan w:val="2"/>
          </w:tcPr>
          <w:p w14:paraId="68EF19F6" w14:textId="394FBEE9" w:rsidR="00B4131B" w:rsidRPr="00CD4E22" w:rsidRDefault="00B4131B" w:rsidP="00B82184">
            <w:pPr>
              <w:spacing w:after="0"/>
              <w:contextualSpacing/>
              <w:rPr>
                <w:rFonts w:ascii="Candara" w:hAnsi="Candara"/>
                <w:b/>
              </w:rPr>
            </w:pPr>
            <w:r w:rsidRPr="0031448C">
              <w:rPr>
                <w:rFonts w:ascii="Candara" w:hAnsi="Candara"/>
                <w:b/>
              </w:rPr>
              <w:t>Meeting Purpose:</w:t>
            </w:r>
            <w:r w:rsidRPr="00CD4E22">
              <w:rPr>
                <w:rFonts w:ascii="Candara" w:hAnsi="Candara"/>
                <w:b/>
              </w:rPr>
              <w:t xml:space="preserve"> </w:t>
            </w:r>
          </w:p>
          <w:p w14:paraId="1CC1E5C0" w14:textId="29F5E5F6" w:rsidR="003679F7" w:rsidRDefault="003679F7" w:rsidP="00A5195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Approve minutes and financials</w:t>
            </w:r>
          </w:p>
          <w:p w14:paraId="33E9227E" w14:textId="24A79F89" w:rsidR="00695074" w:rsidRPr="00695074" w:rsidRDefault="003679F7" w:rsidP="00A5195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Board Education/</w:t>
            </w:r>
            <w:r w:rsidR="00E17C03">
              <w:rPr>
                <w:rFonts w:ascii="Candara" w:hAnsi="Candara"/>
              </w:rPr>
              <w:t>Staff</w:t>
            </w:r>
            <w:r w:rsidR="00695074">
              <w:rPr>
                <w:rFonts w:ascii="Candara" w:hAnsi="Candara"/>
              </w:rPr>
              <w:t xml:space="preserve"> Presentation</w:t>
            </w:r>
            <w:r w:rsidR="0034198A">
              <w:rPr>
                <w:rFonts w:ascii="Candara" w:hAnsi="Candara"/>
              </w:rPr>
              <w:t>s</w:t>
            </w:r>
          </w:p>
          <w:p w14:paraId="08D60BA9" w14:textId="22388E89" w:rsidR="00B4131B" w:rsidRDefault="00B4131B" w:rsidP="00A5195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</w:rPr>
            </w:pPr>
            <w:r w:rsidRPr="00154865">
              <w:rPr>
                <w:rFonts w:ascii="Candara" w:hAnsi="Candara"/>
              </w:rPr>
              <w:t xml:space="preserve">Board </w:t>
            </w:r>
            <w:r w:rsidR="003679F7">
              <w:rPr>
                <w:rFonts w:ascii="Candara" w:hAnsi="Candara"/>
              </w:rPr>
              <w:t xml:space="preserve">Discussion </w:t>
            </w:r>
          </w:p>
          <w:p w14:paraId="22CE564A" w14:textId="663CCEA4" w:rsidR="00E17C03" w:rsidRPr="0034198A" w:rsidRDefault="00E17C03" w:rsidP="0034198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</w:rPr>
            </w:pPr>
          </w:p>
        </w:tc>
      </w:tr>
    </w:tbl>
    <w:p w14:paraId="2DEA3B46" w14:textId="77777777" w:rsidR="0026529A" w:rsidRDefault="0026529A"/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867"/>
        <w:gridCol w:w="8347"/>
      </w:tblGrid>
      <w:tr w:rsidR="00BA760C" w:rsidRPr="00050CF8" w14:paraId="4122E392" w14:textId="77777777" w:rsidTr="0026529A">
        <w:trPr>
          <w:trHeight w:val="20"/>
          <w:tblHeader/>
        </w:trPr>
        <w:tc>
          <w:tcPr>
            <w:tcW w:w="5000" w:type="pct"/>
            <w:gridSpan w:val="2"/>
            <w:shd w:val="clear" w:color="auto" w:fill="B4C6E7" w:themeFill="accent5" w:themeFillTint="66"/>
          </w:tcPr>
          <w:p w14:paraId="373681EB" w14:textId="6C3BD78B" w:rsidR="00BA760C" w:rsidRPr="00050CF8" w:rsidRDefault="00BA760C" w:rsidP="0026529A">
            <w:pPr>
              <w:spacing w:after="0"/>
              <w:jc w:val="center"/>
              <w:rPr>
                <w:rFonts w:ascii="Candara" w:hAnsi="Candara"/>
                <w:sz w:val="21"/>
                <w:szCs w:val="21"/>
              </w:rPr>
            </w:pPr>
            <w:r w:rsidRPr="00050CF8">
              <w:rPr>
                <w:rFonts w:ascii="Candara" w:hAnsi="Candara"/>
                <w:b/>
                <w:sz w:val="21"/>
                <w:szCs w:val="21"/>
              </w:rPr>
              <w:t>Agenda</w:t>
            </w:r>
          </w:p>
        </w:tc>
      </w:tr>
      <w:tr w:rsidR="000C66DC" w:rsidRPr="00050CF8" w14:paraId="38539B21" w14:textId="77777777" w:rsidTr="00B4131B">
        <w:trPr>
          <w:trHeight w:val="20"/>
          <w:tblHeader/>
        </w:trPr>
        <w:tc>
          <w:tcPr>
            <w:tcW w:w="914" w:type="pct"/>
          </w:tcPr>
          <w:p w14:paraId="687F32B7" w14:textId="664AA8F8" w:rsidR="000C66DC" w:rsidRPr="00050CF8" w:rsidRDefault="000C66DC" w:rsidP="0031448C">
            <w:pPr>
              <w:spacing w:after="0"/>
              <w:rPr>
                <w:rFonts w:ascii="Candara" w:hAnsi="Candara"/>
                <w:b/>
                <w:sz w:val="21"/>
                <w:szCs w:val="21"/>
              </w:rPr>
            </w:pPr>
            <w:r w:rsidRPr="00050CF8">
              <w:rPr>
                <w:rFonts w:ascii="Candara" w:hAnsi="Candara"/>
                <w:b/>
                <w:sz w:val="21"/>
                <w:szCs w:val="21"/>
              </w:rPr>
              <w:t>Time / Lead</w:t>
            </w:r>
          </w:p>
        </w:tc>
        <w:tc>
          <w:tcPr>
            <w:tcW w:w="4086" w:type="pct"/>
          </w:tcPr>
          <w:p w14:paraId="1DF41844" w14:textId="32D7BA71" w:rsidR="000C66DC" w:rsidRPr="00050CF8" w:rsidRDefault="000C66DC" w:rsidP="0031448C">
            <w:pPr>
              <w:spacing w:after="0"/>
              <w:rPr>
                <w:rFonts w:ascii="Candara" w:hAnsi="Candara"/>
                <w:b/>
                <w:sz w:val="21"/>
                <w:szCs w:val="21"/>
              </w:rPr>
            </w:pPr>
            <w:r w:rsidRPr="00050CF8">
              <w:rPr>
                <w:rFonts w:ascii="Candara" w:hAnsi="Candara"/>
                <w:b/>
                <w:sz w:val="21"/>
                <w:szCs w:val="21"/>
              </w:rPr>
              <w:t>Task/Result</w:t>
            </w:r>
          </w:p>
        </w:tc>
      </w:tr>
      <w:tr w:rsidR="000C66DC" w:rsidRPr="00050CF8" w14:paraId="083BDC0A" w14:textId="77777777" w:rsidTr="00B4131B">
        <w:trPr>
          <w:trHeight w:val="20"/>
        </w:trPr>
        <w:tc>
          <w:tcPr>
            <w:tcW w:w="914" w:type="pct"/>
          </w:tcPr>
          <w:p w14:paraId="732352DD" w14:textId="3782EBB0" w:rsidR="000C66DC" w:rsidRPr="00285E62" w:rsidRDefault="003046AC" w:rsidP="00CD4E22">
            <w:pPr>
              <w:contextualSpacing/>
              <w:rPr>
                <w:rFonts w:ascii="Candara" w:hAnsi="Candara"/>
                <w:sz w:val="21"/>
                <w:szCs w:val="21"/>
              </w:rPr>
            </w:pPr>
            <w:r w:rsidRPr="00285E62">
              <w:rPr>
                <w:rFonts w:ascii="Candara" w:hAnsi="Candara"/>
                <w:sz w:val="21"/>
                <w:szCs w:val="21"/>
              </w:rPr>
              <w:t>5</w:t>
            </w:r>
            <w:r w:rsidR="000C66DC" w:rsidRPr="00285E62">
              <w:rPr>
                <w:rFonts w:ascii="Candara" w:hAnsi="Candara"/>
                <w:sz w:val="21"/>
                <w:szCs w:val="21"/>
              </w:rPr>
              <w:t>:</w:t>
            </w:r>
            <w:r w:rsidRPr="00285E62">
              <w:rPr>
                <w:rFonts w:ascii="Candara" w:hAnsi="Candara"/>
                <w:sz w:val="21"/>
                <w:szCs w:val="21"/>
              </w:rPr>
              <w:t>0</w:t>
            </w:r>
            <w:r w:rsidR="000C66DC" w:rsidRPr="00285E62">
              <w:rPr>
                <w:rFonts w:ascii="Candara" w:hAnsi="Candara"/>
                <w:sz w:val="21"/>
                <w:szCs w:val="21"/>
              </w:rPr>
              <w:t xml:space="preserve">0 </w:t>
            </w:r>
          </w:p>
          <w:p w14:paraId="2EF83685" w14:textId="255667BF" w:rsidR="000C66DC" w:rsidRPr="00285E62" w:rsidRDefault="0008449F" w:rsidP="009665B9">
            <w:pPr>
              <w:contextualSpacing/>
              <w:rPr>
                <w:rFonts w:ascii="Candara" w:hAnsi="Candara"/>
                <w:sz w:val="21"/>
                <w:szCs w:val="21"/>
              </w:rPr>
            </w:pPr>
            <w:r>
              <w:rPr>
                <w:rFonts w:ascii="Candara" w:hAnsi="Candara"/>
                <w:sz w:val="21"/>
                <w:szCs w:val="21"/>
              </w:rPr>
              <w:t>John</w:t>
            </w:r>
            <w:r w:rsidR="00FA0F5E">
              <w:rPr>
                <w:rFonts w:ascii="Candara" w:hAnsi="Candara"/>
                <w:sz w:val="21"/>
                <w:szCs w:val="21"/>
              </w:rPr>
              <w:t xml:space="preserve"> Lipinski</w:t>
            </w:r>
          </w:p>
        </w:tc>
        <w:tc>
          <w:tcPr>
            <w:tcW w:w="4086" w:type="pct"/>
          </w:tcPr>
          <w:p w14:paraId="1DA5A213" w14:textId="104B7342" w:rsidR="0008449F" w:rsidRPr="0030348E" w:rsidRDefault="00066AF1" w:rsidP="0008449F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562" w:hanging="274"/>
              <w:rPr>
                <w:rFonts w:ascii="Candara" w:hAnsi="Candara"/>
                <w:b/>
                <w:sz w:val="21"/>
                <w:szCs w:val="21"/>
              </w:rPr>
            </w:pPr>
            <w:r w:rsidRPr="00285E62">
              <w:rPr>
                <w:rFonts w:ascii="Candara" w:hAnsi="Candara" w:cs="Arial"/>
                <w:b/>
                <w:sz w:val="21"/>
                <w:szCs w:val="21"/>
              </w:rPr>
              <w:t>Welcome / Call to Order</w:t>
            </w:r>
          </w:p>
          <w:p w14:paraId="288B6F5C" w14:textId="7BF5D4AC" w:rsidR="000C66DC" w:rsidRPr="00285E62" w:rsidRDefault="00340865" w:rsidP="0008449F">
            <w:pPr>
              <w:spacing w:after="0" w:line="240" w:lineRule="auto"/>
              <w:contextualSpacing/>
              <w:rPr>
                <w:rFonts w:ascii="Candara" w:hAnsi="Candara"/>
                <w:sz w:val="21"/>
                <w:szCs w:val="21"/>
              </w:rPr>
            </w:pPr>
            <w:r w:rsidRPr="00285E62">
              <w:rPr>
                <w:rFonts w:ascii="Candara" w:hAnsi="Candara"/>
                <w:i/>
                <w:sz w:val="21"/>
                <w:szCs w:val="21"/>
                <w:u w:val="single"/>
              </w:rPr>
              <w:t>Result:</w:t>
            </w:r>
            <w:r w:rsidRPr="00285E62">
              <w:rPr>
                <w:rFonts w:ascii="Candara" w:hAnsi="Candara"/>
                <w:sz w:val="21"/>
                <w:szCs w:val="21"/>
              </w:rPr>
              <w:t xml:space="preserve"> </w:t>
            </w:r>
            <w:r w:rsidR="000C66DC" w:rsidRPr="00285E62">
              <w:rPr>
                <w:rFonts w:ascii="Candara" w:hAnsi="Candara"/>
                <w:sz w:val="21"/>
                <w:szCs w:val="21"/>
              </w:rPr>
              <w:t>Orient to desired outcomes of meeting</w:t>
            </w:r>
          </w:p>
        </w:tc>
      </w:tr>
      <w:tr w:rsidR="007E2757" w:rsidRPr="007E2757" w14:paraId="0C8BA6C9" w14:textId="77777777" w:rsidTr="00582A8D">
        <w:trPr>
          <w:trHeight w:val="490"/>
        </w:trPr>
        <w:tc>
          <w:tcPr>
            <w:tcW w:w="5000" w:type="pct"/>
            <w:gridSpan w:val="2"/>
          </w:tcPr>
          <w:p w14:paraId="36198838" w14:textId="14000D52" w:rsidR="00C80577" w:rsidRPr="00C80577" w:rsidRDefault="0014067B" w:rsidP="0014067B">
            <w:pPr>
              <w:tabs>
                <w:tab w:val="left" w:pos="2746"/>
              </w:tabs>
              <w:rPr>
                <w:rFonts w:ascii="Candara" w:hAnsi="Candara"/>
                <w:b/>
                <w:sz w:val="21"/>
                <w:szCs w:val="21"/>
              </w:rPr>
            </w:pPr>
            <w:r w:rsidRPr="00285E62">
              <w:rPr>
                <w:rFonts w:ascii="Candara" w:hAnsi="Candara"/>
                <w:b/>
                <w:sz w:val="21"/>
                <w:szCs w:val="21"/>
              </w:rPr>
              <w:t>Notes/Insights Next Steps</w:t>
            </w:r>
          </w:p>
        </w:tc>
      </w:tr>
      <w:tr w:rsidR="00E44C46" w:rsidRPr="00050CF8" w14:paraId="23E92E24" w14:textId="77777777" w:rsidTr="00B4131B">
        <w:trPr>
          <w:trHeight w:val="620"/>
        </w:trPr>
        <w:tc>
          <w:tcPr>
            <w:tcW w:w="914" w:type="pct"/>
          </w:tcPr>
          <w:p w14:paraId="167DC846" w14:textId="77777777" w:rsidR="00E44C46" w:rsidRPr="00285E62" w:rsidRDefault="00E44C46" w:rsidP="00D33747">
            <w:pPr>
              <w:contextualSpacing/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4086" w:type="pct"/>
          </w:tcPr>
          <w:p w14:paraId="05F69269" w14:textId="5784B77E" w:rsidR="00E44C46" w:rsidRPr="00E44C46" w:rsidRDefault="008D32E1" w:rsidP="00E44C46">
            <w:pPr>
              <w:spacing w:after="0"/>
              <w:rPr>
                <w:rFonts w:ascii="Candara" w:hAnsi="Candara" w:cs="Arial"/>
                <w:sz w:val="21"/>
                <w:szCs w:val="21"/>
              </w:rPr>
            </w:pPr>
            <w:r>
              <w:rPr>
                <w:rFonts w:ascii="Candara" w:hAnsi="Candara" w:cs="Arial"/>
                <w:b/>
                <w:sz w:val="21"/>
                <w:szCs w:val="21"/>
              </w:rPr>
              <w:t>II. Warehouse</w:t>
            </w:r>
            <w:r w:rsidR="00E44C46">
              <w:rPr>
                <w:rFonts w:ascii="Candara" w:hAnsi="Candara" w:cs="Arial"/>
                <w:b/>
                <w:sz w:val="21"/>
                <w:szCs w:val="21"/>
              </w:rPr>
              <w:t xml:space="preserve"> Tour</w:t>
            </w:r>
            <w:r w:rsidR="00E44C46" w:rsidRPr="00E44C46">
              <w:rPr>
                <w:rFonts w:ascii="Candara" w:hAnsi="Candara" w:cs="Arial"/>
                <w:b/>
                <w:sz w:val="21"/>
                <w:szCs w:val="21"/>
              </w:rPr>
              <w:t xml:space="preserve"> - </w:t>
            </w:r>
            <w:r w:rsidR="00E44C46" w:rsidRPr="00E44C46">
              <w:rPr>
                <w:rFonts w:ascii="Candara" w:hAnsi="Candara" w:cs="Arial"/>
                <w:sz w:val="21"/>
                <w:szCs w:val="21"/>
              </w:rPr>
              <w:t xml:space="preserve">Operations </w:t>
            </w:r>
            <w:r w:rsidR="00E44C46">
              <w:rPr>
                <w:rFonts w:ascii="Candara" w:hAnsi="Candara" w:cs="Arial"/>
                <w:sz w:val="21"/>
                <w:szCs w:val="21"/>
              </w:rPr>
              <w:t>t</w:t>
            </w:r>
            <w:r w:rsidR="00E44C46" w:rsidRPr="00E44C46">
              <w:rPr>
                <w:rFonts w:ascii="Candara" w:hAnsi="Candara" w:cs="Arial"/>
                <w:sz w:val="21"/>
                <w:szCs w:val="21"/>
              </w:rPr>
              <w:t>our– Rick Daniel, Tony Le, Eric Candelaria, Habslee Hernandez (40mins)</w:t>
            </w:r>
          </w:p>
          <w:p w14:paraId="76CEA80C" w14:textId="77777777" w:rsidR="00E44C46" w:rsidRDefault="00E44C46" w:rsidP="00E44C46">
            <w:pPr>
              <w:spacing w:after="0"/>
              <w:rPr>
                <w:rFonts w:ascii="Candara" w:hAnsi="Candara" w:cs="Arial"/>
                <w:i/>
                <w:sz w:val="21"/>
                <w:szCs w:val="21"/>
              </w:rPr>
            </w:pPr>
          </w:p>
          <w:p w14:paraId="7278EB56" w14:textId="1B6CFAB2" w:rsidR="00E44C46" w:rsidRPr="00E44C46" w:rsidRDefault="00E44C46" w:rsidP="00E44C46">
            <w:pPr>
              <w:spacing w:after="0"/>
              <w:rPr>
                <w:rFonts w:ascii="Candara" w:hAnsi="Candara" w:cs="Arial"/>
                <w:b/>
                <w:sz w:val="21"/>
                <w:szCs w:val="21"/>
              </w:rPr>
            </w:pPr>
            <w:r w:rsidRPr="00E44C46">
              <w:rPr>
                <w:rFonts w:ascii="Candara" w:hAnsi="Candara" w:cs="Arial"/>
                <w:i/>
                <w:sz w:val="21"/>
                <w:szCs w:val="21"/>
                <w:u w:val="single"/>
              </w:rPr>
              <w:t>Result</w:t>
            </w:r>
            <w:r w:rsidRPr="00E44C46">
              <w:rPr>
                <w:rFonts w:ascii="Candara" w:hAnsi="Candara" w:cs="Arial"/>
                <w:i/>
                <w:sz w:val="21"/>
                <w:szCs w:val="21"/>
              </w:rPr>
              <w:t xml:space="preserve"> : Board</w:t>
            </w:r>
            <w:r>
              <w:rPr>
                <w:rFonts w:ascii="Candara" w:hAnsi="Candara" w:cs="Arial"/>
                <w:b/>
                <w:sz w:val="21"/>
                <w:szCs w:val="21"/>
              </w:rPr>
              <w:t xml:space="preserve"> </w:t>
            </w:r>
            <w:r w:rsidRPr="00E44C46">
              <w:rPr>
                <w:rFonts w:ascii="Candara" w:hAnsi="Candara" w:cs="Arial"/>
                <w:i/>
                <w:sz w:val="21"/>
                <w:szCs w:val="21"/>
              </w:rPr>
              <w:t>education on operations and logistics</w:t>
            </w:r>
            <w:r>
              <w:rPr>
                <w:rFonts w:ascii="Candara" w:hAnsi="Candara" w:cs="Arial"/>
                <w:b/>
                <w:sz w:val="21"/>
                <w:szCs w:val="21"/>
              </w:rPr>
              <w:t>.</w:t>
            </w:r>
          </w:p>
        </w:tc>
      </w:tr>
      <w:tr w:rsidR="000C66DC" w:rsidRPr="00050CF8" w14:paraId="683ACCF8" w14:textId="77777777" w:rsidTr="00B4131B">
        <w:trPr>
          <w:trHeight w:val="620"/>
        </w:trPr>
        <w:tc>
          <w:tcPr>
            <w:tcW w:w="914" w:type="pct"/>
          </w:tcPr>
          <w:p w14:paraId="2CC902C8" w14:textId="26540432" w:rsidR="000C66DC" w:rsidRPr="00285E62" w:rsidRDefault="003046AC" w:rsidP="00D33747">
            <w:pPr>
              <w:contextualSpacing/>
              <w:rPr>
                <w:rFonts w:ascii="Candara" w:hAnsi="Candara"/>
                <w:sz w:val="21"/>
                <w:szCs w:val="21"/>
              </w:rPr>
            </w:pPr>
            <w:r w:rsidRPr="00285E62">
              <w:rPr>
                <w:rFonts w:ascii="Candara" w:hAnsi="Candara"/>
                <w:sz w:val="21"/>
                <w:szCs w:val="21"/>
              </w:rPr>
              <w:t>5</w:t>
            </w:r>
            <w:r w:rsidR="000C66DC" w:rsidRPr="00285E62">
              <w:rPr>
                <w:rFonts w:ascii="Candara" w:hAnsi="Candara"/>
                <w:sz w:val="21"/>
                <w:szCs w:val="21"/>
              </w:rPr>
              <w:t>:</w:t>
            </w:r>
            <w:r w:rsidR="003679F7">
              <w:rPr>
                <w:rFonts w:ascii="Candara" w:hAnsi="Candara"/>
                <w:sz w:val="21"/>
                <w:szCs w:val="21"/>
              </w:rPr>
              <w:t>05</w:t>
            </w:r>
          </w:p>
          <w:p w14:paraId="4B37AC76" w14:textId="77777777" w:rsidR="000C66DC" w:rsidRDefault="00FA0F5E" w:rsidP="000C66DC">
            <w:pPr>
              <w:contextualSpacing/>
              <w:rPr>
                <w:rFonts w:ascii="Candara" w:hAnsi="Candara"/>
                <w:sz w:val="21"/>
                <w:szCs w:val="21"/>
              </w:rPr>
            </w:pPr>
            <w:r>
              <w:rPr>
                <w:rFonts w:ascii="Candara" w:hAnsi="Candara"/>
                <w:sz w:val="21"/>
                <w:szCs w:val="21"/>
              </w:rPr>
              <w:t>John Lipinski/</w:t>
            </w:r>
          </w:p>
          <w:p w14:paraId="4386DEAC" w14:textId="438C5827" w:rsidR="00FA0F5E" w:rsidRPr="00285E62" w:rsidRDefault="0034198A" w:rsidP="0034198A">
            <w:pPr>
              <w:contextualSpacing/>
              <w:rPr>
                <w:rFonts w:ascii="Candara" w:hAnsi="Candara"/>
                <w:sz w:val="21"/>
                <w:szCs w:val="21"/>
              </w:rPr>
            </w:pPr>
            <w:r>
              <w:rPr>
                <w:rFonts w:ascii="Candara" w:hAnsi="Candara"/>
                <w:sz w:val="21"/>
                <w:szCs w:val="21"/>
              </w:rPr>
              <w:t>Heidi Foster/</w:t>
            </w:r>
            <w:r w:rsidR="008D3A8D">
              <w:rPr>
                <w:rFonts w:ascii="Candara" w:hAnsi="Candara"/>
                <w:sz w:val="21"/>
                <w:szCs w:val="21"/>
              </w:rPr>
              <w:t xml:space="preserve">  </w:t>
            </w:r>
            <w:r>
              <w:rPr>
                <w:rFonts w:ascii="Candara" w:hAnsi="Candara"/>
                <w:sz w:val="21"/>
                <w:szCs w:val="21"/>
              </w:rPr>
              <w:t>Brian Edwards</w:t>
            </w:r>
          </w:p>
        </w:tc>
        <w:tc>
          <w:tcPr>
            <w:tcW w:w="4086" w:type="pct"/>
          </w:tcPr>
          <w:p w14:paraId="0466E909" w14:textId="2BD87044" w:rsidR="000C66DC" w:rsidRPr="00285E62" w:rsidRDefault="00066AF1" w:rsidP="00582A8D">
            <w:pPr>
              <w:pStyle w:val="ListParagraph"/>
              <w:numPr>
                <w:ilvl w:val="0"/>
                <w:numId w:val="8"/>
              </w:numPr>
              <w:spacing w:after="0"/>
              <w:ind w:left="558" w:hanging="270"/>
              <w:rPr>
                <w:rFonts w:ascii="Candara" w:hAnsi="Candara" w:cs="Arial"/>
                <w:b/>
                <w:sz w:val="21"/>
                <w:szCs w:val="21"/>
              </w:rPr>
            </w:pPr>
            <w:r w:rsidRPr="00285E62">
              <w:rPr>
                <w:rFonts w:ascii="Candara" w:hAnsi="Candara" w:cs="Arial"/>
                <w:b/>
                <w:sz w:val="21"/>
                <w:szCs w:val="21"/>
              </w:rPr>
              <w:t>Action Items</w:t>
            </w:r>
          </w:p>
          <w:p w14:paraId="335E4A88" w14:textId="77777777" w:rsidR="00066AF1" w:rsidRPr="00285E62" w:rsidRDefault="00066AF1" w:rsidP="009F62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36"/>
              <w:rPr>
                <w:rFonts w:ascii="Candara" w:hAnsi="Candara" w:cs="Arial"/>
                <w:sz w:val="21"/>
                <w:szCs w:val="21"/>
              </w:rPr>
            </w:pPr>
            <w:r w:rsidRPr="00285E62">
              <w:rPr>
                <w:rFonts w:ascii="Candara" w:hAnsi="Candara" w:cs="Arial"/>
                <w:sz w:val="21"/>
                <w:szCs w:val="21"/>
              </w:rPr>
              <w:t>Consent Agenda</w:t>
            </w:r>
          </w:p>
          <w:p w14:paraId="7FD6F8FF" w14:textId="01F9E8A7" w:rsidR="00747D39" w:rsidRDefault="00066AF1" w:rsidP="009F620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ndara" w:hAnsi="Candara" w:cs="Arial"/>
                <w:sz w:val="21"/>
                <w:szCs w:val="21"/>
              </w:rPr>
            </w:pPr>
            <w:r w:rsidRPr="00285E62">
              <w:rPr>
                <w:rFonts w:ascii="Candara" w:hAnsi="Candara" w:cs="Arial"/>
                <w:sz w:val="21"/>
                <w:szCs w:val="21"/>
              </w:rPr>
              <w:t xml:space="preserve">Approve Minutes from </w:t>
            </w:r>
            <w:r w:rsidR="003679F7">
              <w:rPr>
                <w:rFonts w:ascii="Candara" w:hAnsi="Candara" w:cs="Arial"/>
                <w:sz w:val="21"/>
                <w:szCs w:val="21"/>
              </w:rPr>
              <w:t>July 21, 2021</w:t>
            </w:r>
            <w:r w:rsidRPr="00285E62">
              <w:rPr>
                <w:rFonts w:ascii="Candara" w:hAnsi="Candara" w:cs="Arial"/>
                <w:sz w:val="21"/>
                <w:szCs w:val="21"/>
              </w:rPr>
              <w:t xml:space="preserve"> Board </w:t>
            </w:r>
            <w:r w:rsidR="008D3A8D">
              <w:rPr>
                <w:rFonts w:ascii="Candara" w:hAnsi="Candara" w:cs="Arial"/>
                <w:sz w:val="21"/>
                <w:szCs w:val="21"/>
              </w:rPr>
              <w:t>M</w:t>
            </w:r>
            <w:r w:rsidRPr="00285E62">
              <w:rPr>
                <w:rFonts w:ascii="Candara" w:hAnsi="Candara" w:cs="Arial"/>
                <w:sz w:val="21"/>
                <w:szCs w:val="21"/>
              </w:rPr>
              <w:t>eeting</w:t>
            </w:r>
          </w:p>
          <w:p w14:paraId="6B5EF09C" w14:textId="373CD4FA" w:rsidR="00E44C46" w:rsidRDefault="00E44C46" w:rsidP="009F620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ndara" w:hAnsi="Candara" w:cs="Arial"/>
                <w:sz w:val="21"/>
                <w:szCs w:val="21"/>
              </w:rPr>
            </w:pPr>
            <w:r>
              <w:rPr>
                <w:rFonts w:ascii="Candara" w:hAnsi="Candara" w:cs="Arial"/>
                <w:sz w:val="21"/>
                <w:szCs w:val="21"/>
              </w:rPr>
              <w:t>EDI Statement</w:t>
            </w:r>
          </w:p>
          <w:p w14:paraId="281C6712" w14:textId="77777777" w:rsidR="00387309" w:rsidRDefault="00387309" w:rsidP="009F6203">
            <w:pPr>
              <w:pStyle w:val="ListParagraph"/>
              <w:numPr>
                <w:ilvl w:val="0"/>
                <w:numId w:val="1"/>
              </w:numPr>
              <w:spacing w:after="0"/>
              <w:ind w:left="936"/>
              <w:rPr>
                <w:rFonts w:ascii="Candara" w:hAnsi="Candara" w:cs="Arial"/>
                <w:sz w:val="21"/>
                <w:szCs w:val="21"/>
              </w:rPr>
            </w:pPr>
            <w:r w:rsidRPr="00285E62">
              <w:rPr>
                <w:rFonts w:ascii="Candara" w:hAnsi="Candara" w:cs="Arial"/>
                <w:sz w:val="21"/>
                <w:szCs w:val="21"/>
              </w:rPr>
              <w:t xml:space="preserve">Financial Reports  </w:t>
            </w:r>
          </w:p>
          <w:p w14:paraId="64AAF73A" w14:textId="1BA460AF" w:rsidR="00387309" w:rsidRPr="00285E62" w:rsidRDefault="00387309" w:rsidP="009F620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ndara" w:hAnsi="Candara" w:cs="Arial"/>
                <w:sz w:val="21"/>
                <w:szCs w:val="21"/>
              </w:rPr>
            </w:pPr>
            <w:r w:rsidRPr="00285E62">
              <w:rPr>
                <w:rFonts w:ascii="Candara" w:hAnsi="Candara" w:cs="Arial"/>
                <w:sz w:val="21"/>
                <w:szCs w:val="21"/>
              </w:rPr>
              <w:t xml:space="preserve">Finance Committee Report – </w:t>
            </w:r>
            <w:r w:rsidR="00E17C03">
              <w:rPr>
                <w:rFonts w:ascii="Candara" w:hAnsi="Candara" w:cs="Arial"/>
                <w:sz w:val="21"/>
                <w:szCs w:val="21"/>
              </w:rPr>
              <w:t>Heidi Foster</w:t>
            </w:r>
          </w:p>
          <w:p w14:paraId="0DDB562C" w14:textId="31FE668E" w:rsidR="00387309" w:rsidRPr="00505D85" w:rsidRDefault="00387309" w:rsidP="009F620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ndara" w:hAnsi="Candara" w:cs="Arial"/>
                <w:sz w:val="21"/>
                <w:szCs w:val="21"/>
              </w:rPr>
            </w:pPr>
            <w:r w:rsidRPr="00285E62">
              <w:rPr>
                <w:rFonts w:ascii="Candara" w:hAnsi="Candara" w:cs="Arial"/>
                <w:sz w:val="21"/>
                <w:szCs w:val="21"/>
              </w:rPr>
              <w:t xml:space="preserve">Accept Financial Reports for </w:t>
            </w:r>
            <w:r w:rsidR="003679F7">
              <w:rPr>
                <w:rFonts w:ascii="Candara" w:hAnsi="Candara" w:cs="Arial"/>
                <w:sz w:val="21"/>
                <w:szCs w:val="21"/>
              </w:rPr>
              <w:t>August</w:t>
            </w:r>
            <w:r w:rsidRPr="00285E62">
              <w:rPr>
                <w:rFonts w:ascii="Candara" w:hAnsi="Candara" w:cs="Arial"/>
                <w:sz w:val="21"/>
                <w:szCs w:val="21"/>
              </w:rPr>
              <w:t xml:space="preserve"> </w:t>
            </w:r>
            <w:r>
              <w:rPr>
                <w:rFonts w:ascii="Candara" w:hAnsi="Candara" w:cs="Arial"/>
                <w:sz w:val="21"/>
                <w:szCs w:val="21"/>
              </w:rPr>
              <w:t>202</w:t>
            </w:r>
            <w:r w:rsidR="00E17C03">
              <w:rPr>
                <w:rFonts w:ascii="Candara" w:hAnsi="Candara" w:cs="Arial"/>
                <w:sz w:val="21"/>
                <w:szCs w:val="21"/>
              </w:rPr>
              <w:t>1</w:t>
            </w:r>
          </w:p>
          <w:p w14:paraId="086D67FB" w14:textId="52D6CE96" w:rsidR="00F53B2D" w:rsidRPr="00285E62" w:rsidRDefault="00F53B2D" w:rsidP="00912B83">
            <w:pPr>
              <w:contextualSpacing/>
              <w:rPr>
                <w:rFonts w:ascii="Candara" w:hAnsi="Candara" w:cs="Arial"/>
                <w:sz w:val="21"/>
                <w:szCs w:val="21"/>
              </w:rPr>
            </w:pPr>
            <w:r w:rsidRPr="00285E62">
              <w:rPr>
                <w:rFonts w:ascii="Candara" w:hAnsi="Candara"/>
                <w:i/>
                <w:sz w:val="21"/>
                <w:szCs w:val="21"/>
                <w:u w:val="single"/>
              </w:rPr>
              <w:t>Result:</w:t>
            </w:r>
            <w:r w:rsidR="009A47AD">
              <w:rPr>
                <w:rFonts w:ascii="Candara" w:hAnsi="Candara"/>
                <w:sz w:val="21"/>
                <w:szCs w:val="21"/>
              </w:rPr>
              <w:t xml:space="preserve"> Review and a</w:t>
            </w:r>
            <w:r w:rsidR="00EE348B" w:rsidRPr="00285E62">
              <w:rPr>
                <w:rFonts w:ascii="Candara" w:hAnsi="Candara"/>
                <w:sz w:val="21"/>
                <w:szCs w:val="21"/>
              </w:rPr>
              <w:t>pproval of Minutes</w:t>
            </w:r>
            <w:r w:rsidR="00912B83">
              <w:rPr>
                <w:rFonts w:ascii="Candara" w:hAnsi="Candara"/>
                <w:sz w:val="21"/>
                <w:szCs w:val="21"/>
              </w:rPr>
              <w:t xml:space="preserve"> and </w:t>
            </w:r>
            <w:r w:rsidR="002E4207" w:rsidRPr="00285E62">
              <w:rPr>
                <w:rFonts w:ascii="Candara" w:hAnsi="Candara"/>
                <w:sz w:val="21"/>
                <w:szCs w:val="21"/>
              </w:rPr>
              <w:t>Financials</w:t>
            </w:r>
          </w:p>
        </w:tc>
      </w:tr>
      <w:tr w:rsidR="000C66DC" w:rsidRPr="00050CF8" w14:paraId="0C64A1C0" w14:textId="77777777" w:rsidTr="00582A8D">
        <w:trPr>
          <w:trHeight w:val="490"/>
        </w:trPr>
        <w:tc>
          <w:tcPr>
            <w:tcW w:w="5000" w:type="pct"/>
            <w:gridSpan w:val="2"/>
          </w:tcPr>
          <w:p w14:paraId="0DBFA68A" w14:textId="2B3976B5" w:rsidR="004D1293" w:rsidRPr="00C80577" w:rsidRDefault="0014067B" w:rsidP="0014067B">
            <w:pPr>
              <w:rPr>
                <w:rFonts w:ascii="Candara" w:hAnsi="Candara"/>
                <w:b/>
                <w:sz w:val="21"/>
                <w:szCs w:val="21"/>
              </w:rPr>
            </w:pPr>
            <w:r w:rsidRPr="00285E62">
              <w:rPr>
                <w:rFonts w:ascii="Candara" w:hAnsi="Candara"/>
                <w:b/>
                <w:sz w:val="21"/>
                <w:szCs w:val="21"/>
              </w:rPr>
              <w:t>Notes/Insights Next Steps</w:t>
            </w:r>
          </w:p>
        </w:tc>
      </w:tr>
      <w:tr w:rsidR="000C66DC" w:rsidRPr="00050CF8" w14:paraId="269FE28E" w14:textId="77777777" w:rsidTr="00B4131B">
        <w:trPr>
          <w:trHeight w:val="638"/>
        </w:trPr>
        <w:tc>
          <w:tcPr>
            <w:tcW w:w="914" w:type="pct"/>
          </w:tcPr>
          <w:p w14:paraId="5A20AEB7" w14:textId="771A00EC" w:rsidR="000C66DC" w:rsidRPr="00285E62" w:rsidRDefault="00965EDC" w:rsidP="00B82184">
            <w:pPr>
              <w:contextualSpacing/>
              <w:rPr>
                <w:rFonts w:ascii="Candara" w:hAnsi="Candara"/>
                <w:sz w:val="21"/>
                <w:szCs w:val="21"/>
              </w:rPr>
            </w:pPr>
            <w:r w:rsidRPr="00285E62">
              <w:rPr>
                <w:rFonts w:ascii="Candara" w:hAnsi="Candara"/>
                <w:sz w:val="21"/>
                <w:szCs w:val="21"/>
              </w:rPr>
              <w:lastRenderedPageBreak/>
              <w:t>5</w:t>
            </w:r>
            <w:r w:rsidR="000C66DC" w:rsidRPr="00285E62">
              <w:rPr>
                <w:rFonts w:ascii="Candara" w:hAnsi="Candara"/>
                <w:sz w:val="21"/>
                <w:szCs w:val="21"/>
              </w:rPr>
              <w:t>:</w:t>
            </w:r>
            <w:r w:rsidR="003679F7">
              <w:rPr>
                <w:rFonts w:ascii="Candara" w:hAnsi="Candara"/>
                <w:sz w:val="21"/>
                <w:szCs w:val="21"/>
              </w:rPr>
              <w:t>10</w:t>
            </w:r>
          </w:p>
          <w:p w14:paraId="2774AB0C" w14:textId="7A1EAC54" w:rsidR="000C66DC" w:rsidRPr="00285E62" w:rsidRDefault="00945732" w:rsidP="00B73D4D">
            <w:pPr>
              <w:contextualSpacing/>
              <w:rPr>
                <w:rFonts w:ascii="Candara" w:hAnsi="Candara"/>
                <w:sz w:val="21"/>
                <w:szCs w:val="21"/>
              </w:rPr>
            </w:pPr>
            <w:r>
              <w:rPr>
                <w:rFonts w:ascii="Candara" w:hAnsi="Candara"/>
                <w:sz w:val="21"/>
                <w:szCs w:val="21"/>
              </w:rPr>
              <w:t>Nicole</w:t>
            </w:r>
            <w:r w:rsidR="00FA0F5E">
              <w:rPr>
                <w:rFonts w:ascii="Candara" w:hAnsi="Candara"/>
                <w:sz w:val="21"/>
                <w:szCs w:val="21"/>
              </w:rPr>
              <w:t xml:space="preserve"> Lamboley</w:t>
            </w:r>
            <w:r w:rsidR="0034198A">
              <w:rPr>
                <w:rFonts w:ascii="Candara" w:hAnsi="Candara"/>
                <w:sz w:val="21"/>
                <w:szCs w:val="21"/>
              </w:rPr>
              <w:t>/</w:t>
            </w:r>
            <w:r w:rsidR="008D3A8D">
              <w:rPr>
                <w:rFonts w:ascii="Candara" w:hAnsi="Candara"/>
                <w:sz w:val="21"/>
                <w:szCs w:val="21"/>
              </w:rPr>
              <w:t xml:space="preserve"> </w:t>
            </w:r>
            <w:r w:rsidR="0034198A">
              <w:rPr>
                <w:rFonts w:ascii="Candara" w:hAnsi="Candara"/>
                <w:sz w:val="21"/>
                <w:szCs w:val="21"/>
              </w:rPr>
              <w:t>FBNN Staff</w:t>
            </w:r>
          </w:p>
        </w:tc>
        <w:tc>
          <w:tcPr>
            <w:tcW w:w="4086" w:type="pct"/>
          </w:tcPr>
          <w:p w14:paraId="2BACDFC2" w14:textId="093C28F0" w:rsidR="00066AF1" w:rsidRPr="00285E62" w:rsidRDefault="00F53B2D" w:rsidP="00582A8D">
            <w:pPr>
              <w:pStyle w:val="ListParagraph"/>
              <w:numPr>
                <w:ilvl w:val="0"/>
                <w:numId w:val="8"/>
              </w:numPr>
              <w:spacing w:after="0"/>
              <w:ind w:left="558" w:hanging="270"/>
              <w:rPr>
                <w:rFonts w:ascii="Candara" w:hAnsi="Candara" w:cs="Arial"/>
                <w:b/>
                <w:sz w:val="21"/>
                <w:szCs w:val="21"/>
              </w:rPr>
            </w:pPr>
            <w:r w:rsidRPr="00285E62">
              <w:rPr>
                <w:rFonts w:ascii="Candara" w:hAnsi="Candara" w:cs="Arial"/>
                <w:b/>
                <w:sz w:val="21"/>
                <w:szCs w:val="21"/>
              </w:rPr>
              <w:t>Staff Presentation</w:t>
            </w:r>
            <w:r w:rsidR="00F23312">
              <w:rPr>
                <w:rFonts w:ascii="Candara" w:hAnsi="Candara" w:cs="Arial"/>
                <w:b/>
                <w:sz w:val="21"/>
                <w:szCs w:val="21"/>
              </w:rPr>
              <w:t>s</w:t>
            </w:r>
          </w:p>
          <w:p w14:paraId="6A4570B2" w14:textId="0A2B519A" w:rsidR="003679F7" w:rsidRPr="00E44C46" w:rsidRDefault="00F53B2D" w:rsidP="00E44C46">
            <w:pPr>
              <w:spacing w:after="0"/>
              <w:rPr>
                <w:rFonts w:ascii="Candara" w:hAnsi="Candara" w:cs="Arial"/>
                <w:sz w:val="21"/>
                <w:szCs w:val="21"/>
              </w:rPr>
            </w:pPr>
            <w:r w:rsidRPr="00E44C46">
              <w:rPr>
                <w:rFonts w:ascii="Candara" w:hAnsi="Candara" w:cs="Arial"/>
                <w:sz w:val="21"/>
                <w:szCs w:val="21"/>
              </w:rPr>
              <w:t xml:space="preserve">President’s Report – </w:t>
            </w:r>
            <w:r w:rsidR="00945732" w:rsidRPr="00E44C46">
              <w:rPr>
                <w:rFonts w:ascii="Candara" w:hAnsi="Candara" w:cs="Arial"/>
                <w:sz w:val="21"/>
                <w:szCs w:val="21"/>
              </w:rPr>
              <w:t>Nicole Lamboley</w:t>
            </w:r>
            <w:r w:rsidR="0034198A" w:rsidRPr="00E44C46">
              <w:rPr>
                <w:rFonts w:ascii="Candara" w:hAnsi="Candara" w:cs="Arial"/>
                <w:sz w:val="21"/>
                <w:szCs w:val="21"/>
              </w:rPr>
              <w:t xml:space="preserve"> (5 mins)</w:t>
            </w:r>
          </w:p>
          <w:p w14:paraId="166035D6" w14:textId="77777777" w:rsidR="006541F9" w:rsidRDefault="006541F9" w:rsidP="00E44C46">
            <w:pPr>
              <w:pStyle w:val="ListParagraph"/>
              <w:numPr>
                <w:ilvl w:val="0"/>
                <w:numId w:val="8"/>
              </w:numPr>
              <w:spacing w:after="0"/>
              <w:ind w:left="936"/>
              <w:rPr>
                <w:rFonts w:ascii="Candara" w:hAnsi="Candara" w:cs="Arial"/>
                <w:sz w:val="21"/>
                <w:szCs w:val="21"/>
              </w:rPr>
            </w:pPr>
            <w:r>
              <w:rPr>
                <w:rFonts w:ascii="Candara" w:hAnsi="Candara" w:cs="Arial"/>
                <w:sz w:val="21"/>
                <w:szCs w:val="21"/>
              </w:rPr>
              <w:t>Holiday Strategies</w:t>
            </w:r>
          </w:p>
          <w:p w14:paraId="2E2B7342" w14:textId="161C7A7A" w:rsidR="0040290A" w:rsidRDefault="006541F9" w:rsidP="006541F9">
            <w:pPr>
              <w:pStyle w:val="ListParagraph"/>
              <w:spacing w:after="0"/>
              <w:ind w:left="936"/>
              <w:rPr>
                <w:rFonts w:ascii="Candara" w:hAnsi="Candara" w:cs="Arial"/>
                <w:sz w:val="21"/>
                <w:szCs w:val="21"/>
              </w:rPr>
            </w:pPr>
            <w:r>
              <w:rPr>
                <w:rFonts w:ascii="Candara" w:hAnsi="Candara" w:cs="Arial"/>
                <w:sz w:val="21"/>
                <w:szCs w:val="21"/>
              </w:rPr>
              <w:t xml:space="preserve">     </w:t>
            </w:r>
            <w:r w:rsidR="00387309" w:rsidRPr="003679F7">
              <w:rPr>
                <w:rFonts w:ascii="Candara" w:hAnsi="Candara" w:cs="Arial"/>
                <w:sz w:val="21"/>
                <w:szCs w:val="21"/>
              </w:rPr>
              <w:t xml:space="preserve">Development </w:t>
            </w:r>
            <w:r>
              <w:rPr>
                <w:rFonts w:ascii="Candara" w:hAnsi="Candara" w:cs="Arial"/>
                <w:sz w:val="21"/>
                <w:szCs w:val="21"/>
              </w:rPr>
              <w:t>Strategies</w:t>
            </w:r>
            <w:r w:rsidR="0030348E" w:rsidRPr="003679F7">
              <w:rPr>
                <w:rFonts w:ascii="Candara" w:hAnsi="Candara" w:cs="Arial"/>
                <w:sz w:val="21"/>
                <w:szCs w:val="21"/>
              </w:rPr>
              <w:t xml:space="preserve"> </w:t>
            </w:r>
            <w:r w:rsidR="008D32E1">
              <w:rPr>
                <w:rFonts w:ascii="Candara" w:hAnsi="Candara" w:cs="Arial"/>
                <w:sz w:val="21"/>
                <w:szCs w:val="21"/>
              </w:rPr>
              <w:t>&amp; Report</w:t>
            </w:r>
            <w:r w:rsidR="0030348E" w:rsidRPr="003679F7">
              <w:rPr>
                <w:rFonts w:ascii="Candara" w:hAnsi="Candara" w:cs="Arial"/>
                <w:sz w:val="21"/>
                <w:szCs w:val="21"/>
              </w:rPr>
              <w:t xml:space="preserve">– </w:t>
            </w:r>
            <w:r w:rsidR="003679F7">
              <w:rPr>
                <w:rFonts w:ascii="Candara" w:hAnsi="Candara" w:cs="Arial"/>
                <w:sz w:val="21"/>
                <w:szCs w:val="21"/>
              </w:rPr>
              <w:t>Lori D’Amico</w:t>
            </w:r>
            <w:r w:rsidR="0034198A">
              <w:rPr>
                <w:rFonts w:ascii="Candara" w:hAnsi="Candara" w:cs="Arial"/>
                <w:sz w:val="21"/>
                <w:szCs w:val="21"/>
              </w:rPr>
              <w:t xml:space="preserve"> (10 mins)</w:t>
            </w:r>
          </w:p>
          <w:p w14:paraId="50B0FF0F" w14:textId="7A733549" w:rsidR="006541F9" w:rsidRPr="003679F7" w:rsidRDefault="006541F9" w:rsidP="006541F9">
            <w:pPr>
              <w:pStyle w:val="ListParagraph"/>
              <w:spacing w:after="0"/>
              <w:ind w:left="936"/>
              <w:rPr>
                <w:rFonts w:ascii="Candara" w:hAnsi="Candara" w:cs="Arial"/>
                <w:sz w:val="21"/>
                <w:szCs w:val="21"/>
              </w:rPr>
            </w:pPr>
            <w:r>
              <w:rPr>
                <w:rFonts w:ascii="Candara" w:hAnsi="Candara" w:cs="Arial"/>
                <w:sz w:val="21"/>
                <w:szCs w:val="21"/>
              </w:rPr>
              <w:t xml:space="preserve">     Elevator Pitch </w:t>
            </w:r>
            <w:r w:rsidR="0034198A">
              <w:rPr>
                <w:rFonts w:ascii="Candara" w:hAnsi="Candara" w:cs="Arial"/>
                <w:sz w:val="21"/>
                <w:szCs w:val="21"/>
              </w:rPr>
              <w:t>&amp; messaging</w:t>
            </w:r>
            <w:r>
              <w:rPr>
                <w:rFonts w:ascii="Candara" w:hAnsi="Candara" w:cs="Arial"/>
                <w:sz w:val="21"/>
                <w:szCs w:val="21"/>
              </w:rPr>
              <w:t>– Jocelyn Lantrip</w:t>
            </w:r>
            <w:r w:rsidR="0034198A">
              <w:rPr>
                <w:rFonts w:ascii="Candara" w:hAnsi="Candara" w:cs="Arial"/>
                <w:sz w:val="21"/>
                <w:szCs w:val="21"/>
              </w:rPr>
              <w:t xml:space="preserve"> (15 </w:t>
            </w:r>
            <w:proofErr w:type="spellStart"/>
            <w:r w:rsidR="0034198A">
              <w:rPr>
                <w:rFonts w:ascii="Candara" w:hAnsi="Candara" w:cs="Arial"/>
                <w:sz w:val="21"/>
                <w:szCs w:val="21"/>
              </w:rPr>
              <w:t>mins</w:t>
            </w:r>
            <w:proofErr w:type="spellEnd"/>
            <w:r w:rsidR="0034198A">
              <w:rPr>
                <w:rFonts w:ascii="Candara" w:hAnsi="Candara" w:cs="Arial"/>
                <w:sz w:val="21"/>
                <w:szCs w:val="21"/>
              </w:rPr>
              <w:t>)</w:t>
            </w:r>
          </w:p>
          <w:p w14:paraId="4C48F9B1" w14:textId="746E2590" w:rsidR="003046AC" w:rsidRPr="00285E62" w:rsidRDefault="003046AC" w:rsidP="006541F9">
            <w:pPr>
              <w:spacing w:after="0" w:line="240" w:lineRule="auto"/>
              <w:contextualSpacing/>
              <w:rPr>
                <w:rFonts w:ascii="Candara" w:hAnsi="Candara" w:cs="Arial"/>
                <w:b/>
                <w:sz w:val="21"/>
                <w:szCs w:val="21"/>
              </w:rPr>
            </w:pPr>
            <w:r w:rsidRPr="00285E62">
              <w:rPr>
                <w:rFonts w:ascii="Candara" w:hAnsi="Candara"/>
                <w:i/>
                <w:sz w:val="21"/>
                <w:szCs w:val="21"/>
                <w:u w:val="single"/>
              </w:rPr>
              <w:t xml:space="preserve">Result: </w:t>
            </w:r>
            <w:r w:rsidR="006541F9">
              <w:rPr>
                <w:rFonts w:ascii="Candara" w:hAnsi="Candara"/>
                <w:sz w:val="21"/>
                <w:szCs w:val="21"/>
              </w:rPr>
              <w:t xml:space="preserve">Board </w:t>
            </w:r>
            <w:r w:rsidR="0034198A">
              <w:rPr>
                <w:rFonts w:ascii="Candara" w:hAnsi="Candara"/>
                <w:sz w:val="21"/>
                <w:szCs w:val="21"/>
              </w:rPr>
              <w:t>education</w:t>
            </w:r>
            <w:r w:rsidR="00154865" w:rsidRPr="00285E62">
              <w:rPr>
                <w:rFonts w:ascii="Candara" w:hAnsi="Candara"/>
                <w:sz w:val="21"/>
                <w:szCs w:val="21"/>
              </w:rPr>
              <w:t xml:space="preserve"> and discussion of staff presentations</w:t>
            </w:r>
          </w:p>
        </w:tc>
      </w:tr>
      <w:tr w:rsidR="000C66DC" w:rsidRPr="00050CF8" w14:paraId="2D14FECC" w14:textId="77777777" w:rsidTr="00582A8D">
        <w:trPr>
          <w:trHeight w:val="490"/>
        </w:trPr>
        <w:tc>
          <w:tcPr>
            <w:tcW w:w="5000" w:type="pct"/>
            <w:gridSpan w:val="2"/>
          </w:tcPr>
          <w:p w14:paraId="3818DE4D" w14:textId="33032A2A" w:rsidR="004D1293" w:rsidRPr="00C80577" w:rsidRDefault="000C66DC" w:rsidP="00C3671F">
            <w:pPr>
              <w:rPr>
                <w:rFonts w:ascii="Candara" w:hAnsi="Candara"/>
                <w:b/>
                <w:sz w:val="21"/>
                <w:szCs w:val="21"/>
              </w:rPr>
            </w:pPr>
            <w:r w:rsidRPr="00285E62">
              <w:rPr>
                <w:rFonts w:ascii="Candara" w:hAnsi="Candara"/>
                <w:b/>
                <w:sz w:val="21"/>
                <w:szCs w:val="21"/>
              </w:rPr>
              <w:t>Notes/Insights Next Steps</w:t>
            </w:r>
          </w:p>
        </w:tc>
      </w:tr>
      <w:tr w:rsidR="00D620AA" w:rsidRPr="00BA34B5" w14:paraId="4CF9A6D9" w14:textId="77777777" w:rsidTr="00B4131B">
        <w:trPr>
          <w:trHeight w:val="890"/>
        </w:trPr>
        <w:tc>
          <w:tcPr>
            <w:tcW w:w="914" w:type="pct"/>
          </w:tcPr>
          <w:p w14:paraId="2D01D7ED" w14:textId="3D5541ED" w:rsidR="00D620AA" w:rsidRPr="00285E62" w:rsidRDefault="002429EE" w:rsidP="00217211">
            <w:pPr>
              <w:contextualSpacing/>
              <w:rPr>
                <w:rFonts w:ascii="Candara" w:hAnsi="Candara"/>
                <w:sz w:val="21"/>
                <w:szCs w:val="21"/>
              </w:rPr>
            </w:pPr>
            <w:r w:rsidRPr="00285E62">
              <w:rPr>
                <w:rFonts w:ascii="Candara" w:hAnsi="Candara"/>
                <w:sz w:val="21"/>
                <w:szCs w:val="21"/>
              </w:rPr>
              <w:t>6</w:t>
            </w:r>
            <w:r w:rsidR="00644BDF" w:rsidRPr="00285E62">
              <w:rPr>
                <w:rFonts w:ascii="Candara" w:hAnsi="Candara"/>
                <w:sz w:val="21"/>
                <w:szCs w:val="21"/>
              </w:rPr>
              <w:t>:</w:t>
            </w:r>
            <w:r w:rsidR="003679F7">
              <w:rPr>
                <w:rFonts w:ascii="Candara" w:hAnsi="Candara"/>
                <w:sz w:val="21"/>
                <w:szCs w:val="21"/>
              </w:rPr>
              <w:t>20</w:t>
            </w:r>
          </w:p>
          <w:p w14:paraId="53FC6FB1" w14:textId="5B98116C" w:rsidR="00D620AA" w:rsidRPr="00285E62" w:rsidRDefault="00F23312" w:rsidP="00217211">
            <w:pPr>
              <w:contextualSpacing/>
              <w:rPr>
                <w:rFonts w:ascii="Candara" w:hAnsi="Candara"/>
                <w:sz w:val="21"/>
                <w:szCs w:val="21"/>
              </w:rPr>
            </w:pPr>
            <w:r>
              <w:rPr>
                <w:rFonts w:ascii="Candara" w:hAnsi="Candara"/>
                <w:sz w:val="21"/>
                <w:szCs w:val="21"/>
              </w:rPr>
              <w:t>John</w:t>
            </w:r>
            <w:r w:rsidR="00FA0F5E">
              <w:rPr>
                <w:rFonts w:ascii="Candara" w:hAnsi="Candara"/>
                <w:sz w:val="21"/>
                <w:szCs w:val="21"/>
              </w:rPr>
              <w:t xml:space="preserve"> Lipinski</w:t>
            </w:r>
          </w:p>
          <w:p w14:paraId="3AC57963" w14:textId="77777777" w:rsidR="00D620AA" w:rsidRPr="00285E62" w:rsidRDefault="00D620AA" w:rsidP="00217211">
            <w:pPr>
              <w:spacing w:after="0" w:line="240" w:lineRule="auto"/>
              <w:ind w:left="360" w:hanging="360"/>
              <w:contextualSpacing/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4086" w:type="pct"/>
          </w:tcPr>
          <w:p w14:paraId="5B6672D0" w14:textId="1D891BC9" w:rsidR="001452C8" w:rsidRPr="00285E62" w:rsidRDefault="003046AC" w:rsidP="00582A8D">
            <w:pPr>
              <w:numPr>
                <w:ilvl w:val="0"/>
                <w:numId w:val="8"/>
              </w:numPr>
              <w:spacing w:after="0" w:line="240" w:lineRule="auto"/>
              <w:ind w:left="558" w:hanging="270"/>
              <w:rPr>
                <w:rFonts w:ascii="Candara" w:hAnsi="Candara" w:cs="Arial"/>
                <w:b/>
                <w:bCs/>
                <w:sz w:val="21"/>
                <w:szCs w:val="21"/>
              </w:rPr>
            </w:pPr>
            <w:r w:rsidRPr="00285E62">
              <w:rPr>
                <w:rFonts w:ascii="Candara" w:hAnsi="Candara" w:cs="Arial"/>
                <w:b/>
                <w:bCs/>
                <w:sz w:val="21"/>
                <w:szCs w:val="21"/>
              </w:rPr>
              <w:t>Upcoming Meetings</w:t>
            </w:r>
          </w:p>
          <w:p w14:paraId="2CF7AE8F" w14:textId="27F682E7" w:rsidR="002077CA" w:rsidRDefault="002077CA" w:rsidP="00582A8D">
            <w:pPr>
              <w:numPr>
                <w:ilvl w:val="1"/>
                <w:numId w:val="4"/>
              </w:numPr>
              <w:spacing w:after="0" w:line="240" w:lineRule="auto"/>
              <w:ind w:left="936"/>
              <w:rPr>
                <w:rFonts w:ascii="Candara" w:hAnsi="Candara" w:cs="Arial"/>
                <w:bCs/>
                <w:sz w:val="21"/>
                <w:szCs w:val="21"/>
              </w:rPr>
            </w:pPr>
            <w:r>
              <w:rPr>
                <w:rFonts w:ascii="Candara" w:hAnsi="Candara" w:cs="Arial"/>
                <w:bCs/>
                <w:sz w:val="21"/>
                <w:szCs w:val="21"/>
              </w:rPr>
              <w:t>Human Resources Committee: November 3, 2021 @4pm (Zoom)</w:t>
            </w:r>
          </w:p>
          <w:p w14:paraId="088370DF" w14:textId="69D381DC" w:rsidR="00F23312" w:rsidRPr="00285E62" w:rsidRDefault="00F23312" w:rsidP="00582A8D">
            <w:pPr>
              <w:numPr>
                <w:ilvl w:val="1"/>
                <w:numId w:val="4"/>
              </w:numPr>
              <w:spacing w:after="0" w:line="240" w:lineRule="auto"/>
              <w:ind w:left="936"/>
              <w:rPr>
                <w:rFonts w:ascii="Candara" w:hAnsi="Candara" w:cs="Arial"/>
                <w:bCs/>
                <w:sz w:val="21"/>
                <w:szCs w:val="21"/>
              </w:rPr>
            </w:pPr>
            <w:r>
              <w:rPr>
                <w:rFonts w:ascii="Candara" w:hAnsi="Candara" w:cs="Arial"/>
                <w:bCs/>
                <w:sz w:val="21"/>
                <w:szCs w:val="21"/>
              </w:rPr>
              <w:t>Governa</w:t>
            </w:r>
            <w:r w:rsidR="009A47AD">
              <w:rPr>
                <w:rFonts w:ascii="Candara" w:hAnsi="Candara" w:cs="Arial"/>
                <w:bCs/>
                <w:sz w:val="21"/>
                <w:szCs w:val="21"/>
              </w:rPr>
              <w:t xml:space="preserve">nce Committee: </w:t>
            </w:r>
            <w:r w:rsidR="003679F7">
              <w:rPr>
                <w:rFonts w:ascii="Candara" w:hAnsi="Candara" w:cs="Arial"/>
                <w:bCs/>
                <w:sz w:val="21"/>
                <w:szCs w:val="21"/>
              </w:rPr>
              <w:t>November 8</w:t>
            </w:r>
            <w:r w:rsidR="009F6203">
              <w:rPr>
                <w:rFonts w:ascii="Candara" w:hAnsi="Candara" w:cs="Arial"/>
                <w:bCs/>
                <w:sz w:val="21"/>
                <w:szCs w:val="21"/>
              </w:rPr>
              <w:t>, 202</w:t>
            </w:r>
            <w:r w:rsidR="009A47AD">
              <w:rPr>
                <w:rFonts w:ascii="Candara" w:hAnsi="Candara" w:cs="Arial"/>
                <w:bCs/>
                <w:sz w:val="21"/>
                <w:szCs w:val="21"/>
              </w:rPr>
              <w:t>1</w:t>
            </w:r>
            <w:r w:rsidR="009F6203">
              <w:rPr>
                <w:rFonts w:ascii="Candara" w:hAnsi="Candara" w:cs="Arial"/>
                <w:bCs/>
                <w:sz w:val="21"/>
                <w:szCs w:val="21"/>
              </w:rPr>
              <w:t xml:space="preserve"> @ </w:t>
            </w:r>
            <w:r w:rsidR="002077CA">
              <w:rPr>
                <w:rFonts w:ascii="Candara" w:hAnsi="Candara" w:cs="Arial"/>
                <w:bCs/>
                <w:sz w:val="21"/>
                <w:szCs w:val="21"/>
              </w:rPr>
              <w:t>4pm (Z</w:t>
            </w:r>
            <w:r w:rsidR="00FA0F5E">
              <w:rPr>
                <w:rFonts w:ascii="Candara" w:hAnsi="Candara" w:cs="Arial"/>
                <w:bCs/>
                <w:sz w:val="21"/>
                <w:szCs w:val="21"/>
              </w:rPr>
              <w:t>oom</w:t>
            </w:r>
            <w:r w:rsidR="002077CA">
              <w:rPr>
                <w:rFonts w:ascii="Candara" w:hAnsi="Candara" w:cs="Arial"/>
                <w:bCs/>
                <w:sz w:val="21"/>
                <w:szCs w:val="21"/>
              </w:rPr>
              <w:t>)</w:t>
            </w:r>
          </w:p>
          <w:p w14:paraId="044F7F97" w14:textId="5A63F52C" w:rsidR="001452C8" w:rsidRDefault="00C76BFB" w:rsidP="00582A8D">
            <w:pPr>
              <w:numPr>
                <w:ilvl w:val="1"/>
                <w:numId w:val="4"/>
              </w:numPr>
              <w:spacing w:after="0" w:line="240" w:lineRule="auto"/>
              <w:ind w:left="936"/>
              <w:rPr>
                <w:rFonts w:ascii="Candara" w:hAnsi="Candara" w:cs="Arial"/>
                <w:bCs/>
                <w:sz w:val="21"/>
                <w:szCs w:val="21"/>
              </w:rPr>
            </w:pPr>
            <w:r>
              <w:rPr>
                <w:rFonts w:ascii="Candara" w:hAnsi="Candara" w:cs="Arial"/>
                <w:bCs/>
                <w:sz w:val="21"/>
                <w:szCs w:val="21"/>
              </w:rPr>
              <w:t>Finance Committee</w:t>
            </w:r>
            <w:r w:rsidR="00F23312">
              <w:rPr>
                <w:rFonts w:ascii="Candara" w:hAnsi="Candara" w:cs="Arial"/>
                <w:bCs/>
                <w:sz w:val="21"/>
                <w:szCs w:val="21"/>
              </w:rPr>
              <w:t xml:space="preserve">: </w:t>
            </w:r>
            <w:r w:rsidR="003679F7">
              <w:rPr>
                <w:rFonts w:ascii="Candara" w:hAnsi="Candara" w:cs="Arial"/>
                <w:bCs/>
                <w:sz w:val="21"/>
                <w:szCs w:val="21"/>
              </w:rPr>
              <w:t>November 15</w:t>
            </w:r>
            <w:r w:rsidR="00F23312">
              <w:rPr>
                <w:rFonts w:ascii="Candara" w:hAnsi="Candara" w:cs="Arial"/>
                <w:bCs/>
                <w:sz w:val="21"/>
                <w:szCs w:val="21"/>
              </w:rPr>
              <w:t>, 202</w:t>
            </w:r>
            <w:r w:rsidR="009A47AD">
              <w:rPr>
                <w:rFonts w:ascii="Candara" w:hAnsi="Candara" w:cs="Arial"/>
                <w:bCs/>
                <w:sz w:val="21"/>
                <w:szCs w:val="21"/>
              </w:rPr>
              <w:t>1</w:t>
            </w:r>
            <w:r w:rsidR="002077CA">
              <w:rPr>
                <w:rFonts w:ascii="Candara" w:hAnsi="Candara" w:cs="Arial"/>
                <w:bCs/>
                <w:sz w:val="21"/>
                <w:szCs w:val="21"/>
              </w:rPr>
              <w:t xml:space="preserve">, </w:t>
            </w:r>
            <w:r w:rsidR="003046AC" w:rsidRPr="00285E62">
              <w:rPr>
                <w:rFonts w:ascii="Candara" w:hAnsi="Candara" w:cs="Arial"/>
                <w:bCs/>
                <w:sz w:val="21"/>
                <w:szCs w:val="21"/>
              </w:rPr>
              <w:t xml:space="preserve">@ </w:t>
            </w:r>
            <w:r w:rsidR="002077CA">
              <w:rPr>
                <w:rFonts w:ascii="Candara" w:hAnsi="Candara" w:cs="Arial"/>
                <w:bCs/>
                <w:sz w:val="21"/>
                <w:szCs w:val="21"/>
              </w:rPr>
              <w:t>3:30pm</w:t>
            </w:r>
            <w:r w:rsidR="002077CA" w:rsidRPr="00285E62">
              <w:rPr>
                <w:rFonts w:ascii="Candara" w:hAnsi="Candara" w:cs="Arial"/>
                <w:bCs/>
                <w:sz w:val="21"/>
                <w:szCs w:val="21"/>
              </w:rPr>
              <w:t xml:space="preserve"> </w:t>
            </w:r>
            <w:r w:rsidR="002077CA">
              <w:rPr>
                <w:rFonts w:ascii="Candara" w:hAnsi="Candara" w:cs="Arial"/>
                <w:bCs/>
                <w:sz w:val="21"/>
                <w:szCs w:val="21"/>
              </w:rPr>
              <w:t>(</w:t>
            </w:r>
            <w:r w:rsidR="003679F7">
              <w:rPr>
                <w:rFonts w:ascii="Candara" w:hAnsi="Candara" w:cs="Arial"/>
                <w:bCs/>
                <w:sz w:val="21"/>
                <w:szCs w:val="21"/>
              </w:rPr>
              <w:t>AWM</w:t>
            </w:r>
            <w:r w:rsidR="002077CA">
              <w:rPr>
                <w:rFonts w:ascii="Candara" w:hAnsi="Candara" w:cs="Arial"/>
                <w:bCs/>
                <w:sz w:val="21"/>
                <w:szCs w:val="21"/>
              </w:rPr>
              <w:t xml:space="preserve"> </w:t>
            </w:r>
            <w:proofErr w:type="spellStart"/>
            <w:r w:rsidR="002077CA">
              <w:rPr>
                <w:rFonts w:ascii="Candara" w:hAnsi="Candara" w:cs="Arial"/>
                <w:bCs/>
                <w:sz w:val="21"/>
                <w:szCs w:val="21"/>
              </w:rPr>
              <w:t>ofc</w:t>
            </w:r>
            <w:proofErr w:type="spellEnd"/>
            <w:r w:rsidR="002077CA">
              <w:rPr>
                <w:rFonts w:ascii="Candara" w:hAnsi="Candara" w:cs="Arial"/>
                <w:bCs/>
                <w:sz w:val="21"/>
                <w:szCs w:val="21"/>
              </w:rPr>
              <w:t>)</w:t>
            </w:r>
          </w:p>
          <w:p w14:paraId="60F68E0B" w14:textId="0D0F0213" w:rsidR="0031448C" w:rsidRPr="00285E62" w:rsidRDefault="009A47AD" w:rsidP="00582A8D">
            <w:pPr>
              <w:numPr>
                <w:ilvl w:val="1"/>
                <w:numId w:val="4"/>
              </w:numPr>
              <w:spacing w:line="240" w:lineRule="auto"/>
              <w:ind w:left="936"/>
              <w:rPr>
                <w:rFonts w:ascii="Candara" w:hAnsi="Candara" w:cs="Arial"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Candara" w:hAnsi="Candara" w:cs="Arial"/>
                <w:bCs/>
                <w:sz w:val="21"/>
                <w:szCs w:val="21"/>
              </w:rPr>
              <w:t xml:space="preserve">Board meeting: </w:t>
            </w:r>
            <w:r w:rsidR="003679F7">
              <w:rPr>
                <w:rFonts w:ascii="Candara" w:hAnsi="Candara" w:cs="Arial"/>
                <w:bCs/>
                <w:sz w:val="21"/>
                <w:szCs w:val="21"/>
              </w:rPr>
              <w:t>November 18</w:t>
            </w:r>
            <w:r w:rsidR="00F23312">
              <w:rPr>
                <w:rFonts w:ascii="Candara" w:hAnsi="Candara" w:cs="Arial"/>
                <w:bCs/>
                <w:sz w:val="21"/>
                <w:szCs w:val="21"/>
              </w:rPr>
              <w:t>, 202</w:t>
            </w:r>
            <w:r>
              <w:rPr>
                <w:rFonts w:ascii="Candara" w:hAnsi="Candara" w:cs="Arial"/>
                <w:bCs/>
                <w:sz w:val="21"/>
                <w:szCs w:val="21"/>
              </w:rPr>
              <w:t>1</w:t>
            </w:r>
            <w:r w:rsidR="003046AC" w:rsidRPr="00285E62">
              <w:rPr>
                <w:rFonts w:ascii="Candara" w:hAnsi="Candara" w:cs="Arial"/>
                <w:bCs/>
                <w:sz w:val="21"/>
                <w:szCs w:val="21"/>
              </w:rPr>
              <w:t xml:space="preserve"> @ </w:t>
            </w:r>
            <w:r w:rsidR="002077CA">
              <w:rPr>
                <w:rFonts w:ascii="Candara" w:hAnsi="Candara" w:cs="Arial"/>
                <w:bCs/>
                <w:sz w:val="21"/>
                <w:szCs w:val="21"/>
              </w:rPr>
              <w:t>5pm (</w:t>
            </w:r>
            <w:r w:rsidR="003679F7">
              <w:rPr>
                <w:rFonts w:ascii="Candara" w:hAnsi="Candara" w:cs="Arial"/>
                <w:bCs/>
                <w:sz w:val="21"/>
                <w:szCs w:val="21"/>
              </w:rPr>
              <w:t>TBD</w:t>
            </w:r>
            <w:r w:rsidR="002077CA">
              <w:rPr>
                <w:rFonts w:ascii="Candara" w:hAnsi="Candara" w:cs="Arial"/>
                <w:bCs/>
                <w:sz w:val="21"/>
                <w:szCs w:val="21"/>
              </w:rPr>
              <w:t>)</w:t>
            </w:r>
          </w:p>
          <w:p w14:paraId="441DF981" w14:textId="723403FD" w:rsidR="0031448C" w:rsidRPr="00285E62" w:rsidRDefault="00F53B2D" w:rsidP="0090079F">
            <w:pPr>
              <w:contextualSpacing/>
              <w:rPr>
                <w:rFonts w:ascii="Candara" w:hAnsi="Candara" w:cs="Tahoma"/>
                <w:sz w:val="21"/>
                <w:szCs w:val="21"/>
              </w:rPr>
            </w:pPr>
            <w:r w:rsidRPr="00285E62">
              <w:rPr>
                <w:rFonts w:ascii="Candara" w:hAnsi="Candara"/>
                <w:i/>
                <w:sz w:val="21"/>
                <w:szCs w:val="21"/>
                <w:u w:val="single"/>
              </w:rPr>
              <w:t xml:space="preserve">Result: </w:t>
            </w:r>
            <w:r w:rsidR="00A11752" w:rsidRPr="00285E62">
              <w:rPr>
                <w:rFonts w:ascii="Candara" w:hAnsi="Candara"/>
                <w:sz w:val="21"/>
                <w:szCs w:val="21"/>
              </w:rPr>
              <w:t>Determine attendance at meetings</w:t>
            </w:r>
          </w:p>
        </w:tc>
      </w:tr>
      <w:tr w:rsidR="00D620AA" w:rsidRPr="00BA34B5" w14:paraId="46D336A2" w14:textId="77777777" w:rsidTr="0026529A">
        <w:trPr>
          <w:trHeight w:val="458"/>
        </w:trPr>
        <w:tc>
          <w:tcPr>
            <w:tcW w:w="5000" w:type="pct"/>
            <w:gridSpan w:val="2"/>
          </w:tcPr>
          <w:p w14:paraId="528B589C" w14:textId="0331AE0D" w:rsidR="004D1293" w:rsidRPr="00C80577" w:rsidRDefault="00D620AA" w:rsidP="00CE3F79">
            <w:pPr>
              <w:rPr>
                <w:rFonts w:ascii="Candara" w:hAnsi="Candara"/>
                <w:b/>
                <w:sz w:val="21"/>
                <w:szCs w:val="21"/>
              </w:rPr>
            </w:pPr>
            <w:r w:rsidRPr="00285E62">
              <w:rPr>
                <w:rFonts w:ascii="Candara" w:hAnsi="Candara"/>
                <w:b/>
                <w:sz w:val="21"/>
                <w:szCs w:val="21"/>
              </w:rPr>
              <w:t>Notes/Insights Next Steps</w:t>
            </w:r>
          </w:p>
        </w:tc>
      </w:tr>
      <w:tr w:rsidR="009F62A7" w:rsidRPr="00BA34B5" w14:paraId="1ECAA627" w14:textId="77777777" w:rsidTr="00B4131B">
        <w:trPr>
          <w:trHeight w:val="530"/>
        </w:trPr>
        <w:tc>
          <w:tcPr>
            <w:tcW w:w="914" w:type="pct"/>
          </w:tcPr>
          <w:p w14:paraId="4D5F0368" w14:textId="7C51751A" w:rsidR="009F62A7" w:rsidRPr="00285E62" w:rsidRDefault="00107C73" w:rsidP="006D5D3A">
            <w:pPr>
              <w:contextualSpacing/>
              <w:rPr>
                <w:rFonts w:ascii="Candara" w:hAnsi="Candara"/>
                <w:sz w:val="21"/>
                <w:szCs w:val="21"/>
              </w:rPr>
            </w:pPr>
            <w:r w:rsidRPr="00285E62">
              <w:rPr>
                <w:rFonts w:ascii="Candara" w:hAnsi="Candara"/>
                <w:sz w:val="21"/>
                <w:szCs w:val="21"/>
              </w:rPr>
              <w:t>6:</w:t>
            </w:r>
            <w:r w:rsidR="003679F7">
              <w:rPr>
                <w:rFonts w:ascii="Candara" w:hAnsi="Candara"/>
                <w:sz w:val="21"/>
                <w:szCs w:val="21"/>
              </w:rPr>
              <w:t>25</w:t>
            </w:r>
          </w:p>
          <w:p w14:paraId="511295FB" w14:textId="48CBBC4F" w:rsidR="009F62A7" w:rsidRPr="00285E62" w:rsidRDefault="00F23312" w:rsidP="006D5D3A">
            <w:pPr>
              <w:contextualSpacing/>
              <w:rPr>
                <w:rFonts w:ascii="Candara" w:hAnsi="Candara"/>
                <w:sz w:val="21"/>
                <w:szCs w:val="21"/>
              </w:rPr>
            </w:pPr>
            <w:r>
              <w:rPr>
                <w:rFonts w:ascii="Candara" w:hAnsi="Candara"/>
                <w:sz w:val="21"/>
                <w:szCs w:val="21"/>
              </w:rPr>
              <w:t>John</w:t>
            </w:r>
            <w:r w:rsidR="00FA0F5E">
              <w:rPr>
                <w:rFonts w:ascii="Candara" w:hAnsi="Candara"/>
                <w:sz w:val="21"/>
                <w:szCs w:val="21"/>
              </w:rPr>
              <w:t xml:space="preserve"> Lipinski</w:t>
            </w:r>
          </w:p>
        </w:tc>
        <w:tc>
          <w:tcPr>
            <w:tcW w:w="4086" w:type="pct"/>
          </w:tcPr>
          <w:p w14:paraId="14018635" w14:textId="575132AF" w:rsidR="00AA1C14" w:rsidRPr="00285E62" w:rsidRDefault="009F62A7" w:rsidP="00A51958">
            <w:pPr>
              <w:numPr>
                <w:ilvl w:val="0"/>
                <w:numId w:val="8"/>
              </w:numPr>
              <w:spacing w:line="240" w:lineRule="auto"/>
              <w:ind w:left="562" w:hanging="274"/>
              <w:rPr>
                <w:rFonts w:ascii="Candara" w:hAnsi="Candara"/>
                <w:sz w:val="21"/>
                <w:szCs w:val="21"/>
              </w:rPr>
            </w:pPr>
            <w:r w:rsidRPr="00285E62">
              <w:rPr>
                <w:rFonts w:ascii="Candara" w:hAnsi="Candara" w:cs="Arial"/>
                <w:b/>
                <w:bCs/>
                <w:sz w:val="21"/>
                <w:szCs w:val="21"/>
              </w:rPr>
              <w:t>Other</w:t>
            </w:r>
          </w:p>
          <w:p w14:paraId="71DF4E45" w14:textId="4496937C" w:rsidR="009F62A7" w:rsidRPr="00285E62" w:rsidRDefault="009F62A7" w:rsidP="0090079F">
            <w:pPr>
              <w:contextualSpacing/>
              <w:rPr>
                <w:rFonts w:ascii="Candara" w:hAnsi="Candara" w:cs="Arial"/>
                <w:b/>
                <w:bCs/>
                <w:sz w:val="21"/>
                <w:szCs w:val="21"/>
              </w:rPr>
            </w:pPr>
            <w:r w:rsidRPr="00285E62">
              <w:rPr>
                <w:rFonts w:ascii="Candara" w:hAnsi="Candara"/>
                <w:i/>
                <w:sz w:val="21"/>
                <w:szCs w:val="21"/>
                <w:u w:val="single"/>
              </w:rPr>
              <w:t xml:space="preserve">Result: </w:t>
            </w:r>
            <w:r w:rsidRPr="00285E62">
              <w:rPr>
                <w:rFonts w:ascii="Candara" w:hAnsi="Candara"/>
                <w:sz w:val="21"/>
                <w:szCs w:val="21"/>
              </w:rPr>
              <w:t>Determined by topics brought forward by Board members</w:t>
            </w:r>
          </w:p>
        </w:tc>
      </w:tr>
      <w:tr w:rsidR="009F62A7" w:rsidRPr="00BA34B5" w14:paraId="0826D38F" w14:textId="77777777" w:rsidTr="00582A8D">
        <w:trPr>
          <w:trHeight w:val="490"/>
        </w:trPr>
        <w:tc>
          <w:tcPr>
            <w:tcW w:w="5000" w:type="pct"/>
            <w:gridSpan w:val="2"/>
          </w:tcPr>
          <w:p w14:paraId="021C0635" w14:textId="23EECCEA" w:rsidR="004D1293" w:rsidRPr="00C80577" w:rsidRDefault="009F62A7" w:rsidP="006D5D3A">
            <w:pPr>
              <w:rPr>
                <w:rFonts w:ascii="Candara" w:hAnsi="Candara"/>
                <w:b/>
                <w:sz w:val="21"/>
                <w:szCs w:val="21"/>
              </w:rPr>
            </w:pPr>
            <w:r w:rsidRPr="00285E62">
              <w:rPr>
                <w:rFonts w:ascii="Candara" w:hAnsi="Candara"/>
                <w:b/>
                <w:sz w:val="21"/>
                <w:szCs w:val="21"/>
              </w:rPr>
              <w:t>Notes/Insights Next Steps</w:t>
            </w:r>
          </w:p>
        </w:tc>
      </w:tr>
      <w:tr w:rsidR="003922C9" w:rsidRPr="009F62A7" w14:paraId="1D3FE42B" w14:textId="77777777" w:rsidTr="009C491A">
        <w:trPr>
          <w:trHeight w:val="611"/>
        </w:trPr>
        <w:tc>
          <w:tcPr>
            <w:tcW w:w="914" w:type="pct"/>
          </w:tcPr>
          <w:p w14:paraId="3083B745" w14:textId="6EB491B8" w:rsidR="003922C9" w:rsidRPr="00285E62" w:rsidRDefault="003922C9" w:rsidP="009C491A">
            <w:pPr>
              <w:contextualSpacing/>
              <w:rPr>
                <w:rFonts w:ascii="Candara" w:hAnsi="Candara"/>
                <w:sz w:val="21"/>
                <w:szCs w:val="21"/>
              </w:rPr>
            </w:pPr>
            <w:r w:rsidRPr="00285E62">
              <w:rPr>
                <w:sz w:val="21"/>
                <w:szCs w:val="21"/>
              </w:rPr>
              <w:br w:type="page"/>
            </w:r>
            <w:r w:rsidRPr="00285E62">
              <w:rPr>
                <w:rFonts w:ascii="Candara" w:hAnsi="Candara"/>
                <w:sz w:val="21"/>
                <w:szCs w:val="21"/>
              </w:rPr>
              <w:t>6:</w:t>
            </w:r>
            <w:r w:rsidR="003679F7">
              <w:rPr>
                <w:rFonts w:ascii="Candara" w:hAnsi="Candara"/>
                <w:sz w:val="21"/>
                <w:szCs w:val="21"/>
              </w:rPr>
              <w:t>30</w:t>
            </w:r>
          </w:p>
          <w:p w14:paraId="481AA397" w14:textId="37B208D7" w:rsidR="003922C9" w:rsidRPr="00285E62" w:rsidRDefault="00F23312" w:rsidP="003922C9">
            <w:pPr>
              <w:tabs>
                <w:tab w:val="left" w:pos="988"/>
              </w:tabs>
              <w:contextualSpacing/>
              <w:rPr>
                <w:rFonts w:ascii="Candara" w:hAnsi="Candara"/>
                <w:sz w:val="21"/>
                <w:szCs w:val="21"/>
              </w:rPr>
            </w:pPr>
            <w:r>
              <w:rPr>
                <w:rFonts w:ascii="Candara" w:hAnsi="Candara"/>
                <w:sz w:val="21"/>
                <w:szCs w:val="21"/>
              </w:rPr>
              <w:t>John</w:t>
            </w:r>
            <w:r w:rsidR="00FA0F5E">
              <w:rPr>
                <w:rFonts w:ascii="Candara" w:hAnsi="Candara"/>
                <w:sz w:val="21"/>
                <w:szCs w:val="21"/>
              </w:rPr>
              <w:t xml:space="preserve"> Lipinski</w:t>
            </w:r>
            <w:r w:rsidR="003922C9" w:rsidRPr="00285E62">
              <w:rPr>
                <w:rFonts w:ascii="Candara" w:hAnsi="Candara"/>
                <w:sz w:val="21"/>
                <w:szCs w:val="21"/>
              </w:rPr>
              <w:tab/>
            </w:r>
          </w:p>
        </w:tc>
        <w:tc>
          <w:tcPr>
            <w:tcW w:w="4086" w:type="pct"/>
          </w:tcPr>
          <w:p w14:paraId="4102A34F" w14:textId="408A9B29" w:rsidR="003922C9" w:rsidRPr="00285E62" w:rsidRDefault="003922C9" w:rsidP="00582A8D">
            <w:pPr>
              <w:pStyle w:val="ListParagraph"/>
              <w:numPr>
                <w:ilvl w:val="0"/>
                <w:numId w:val="8"/>
              </w:numPr>
              <w:spacing w:line="257" w:lineRule="auto"/>
              <w:ind w:left="648"/>
              <w:rPr>
                <w:rFonts w:ascii="Candara" w:hAnsi="Candara" w:cs="Arial"/>
                <w:sz w:val="21"/>
                <w:szCs w:val="21"/>
              </w:rPr>
            </w:pPr>
            <w:r w:rsidRPr="00285E62">
              <w:rPr>
                <w:rFonts w:ascii="Candara" w:hAnsi="Candara" w:cs="Arial"/>
                <w:b/>
                <w:bCs/>
                <w:sz w:val="21"/>
                <w:szCs w:val="21"/>
              </w:rPr>
              <w:t>Adjournment</w:t>
            </w:r>
            <w:r w:rsidRPr="00285E62">
              <w:rPr>
                <w:rFonts w:ascii="Candara" w:hAnsi="Candara" w:cs="Arial"/>
                <w:sz w:val="21"/>
                <w:szCs w:val="21"/>
              </w:rPr>
              <w:t xml:space="preserve"> </w:t>
            </w:r>
          </w:p>
        </w:tc>
      </w:tr>
      <w:tr w:rsidR="0085593E" w:rsidRPr="00BA34B5" w14:paraId="5080A304" w14:textId="77777777" w:rsidTr="00582A8D">
        <w:trPr>
          <w:trHeight w:val="490"/>
        </w:trPr>
        <w:tc>
          <w:tcPr>
            <w:tcW w:w="5000" w:type="pct"/>
            <w:gridSpan w:val="2"/>
          </w:tcPr>
          <w:p w14:paraId="0F3DCA25" w14:textId="1B37FC96" w:rsidR="004D1293" w:rsidRPr="00C80577" w:rsidRDefault="0085593E" w:rsidP="00B72DB1">
            <w:pPr>
              <w:rPr>
                <w:rFonts w:ascii="Candara" w:hAnsi="Candara"/>
                <w:b/>
                <w:sz w:val="21"/>
                <w:szCs w:val="21"/>
              </w:rPr>
            </w:pPr>
            <w:r w:rsidRPr="00285E62">
              <w:rPr>
                <w:rFonts w:ascii="Candara" w:hAnsi="Candara"/>
                <w:b/>
                <w:sz w:val="21"/>
                <w:szCs w:val="21"/>
              </w:rPr>
              <w:t>Notes/Insights Next Steps</w:t>
            </w:r>
          </w:p>
        </w:tc>
      </w:tr>
      <w:tr w:rsidR="0030348E" w:rsidRPr="00BA34B5" w14:paraId="0547DD3B" w14:textId="77777777" w:rsidTr="00582A8D">
        <w:trPr>
          <w:trHeight w:val="490"/>
        </w:trPr>
        <w:tc>
          <w:tcPr>
            <w:tcW w:w="5000" w:type="pct"/>
            <w:gridSpan w:val="2"/>
          </w:tcPr>
          <w:p w14:paraId="4F97954F" w14:textId="7496FC84" w:rsidR="0030348E" w:rsidRPr="00285E62" w:rsidRDefault="0030348E" w:rsidP="0030348E">
            <w:pPr>
              <w:jc w:val="center"/>
              <w:rPr>
                <w:rFonts w:ascii="Candara" w:hAnsi="Candara"/>
                <w:b/>
                <w:sz w:val="21"/>
                <w:szCs w:val="21"/>
              </w:rPr>
            </w:pPr>
            <w:r>
              <w:rPr>
                <w:rFonts w:ascii="Candara" w:hAnsi="Candara"/>
                <w:b/>
                <w:sz w:val="21"/>
                <w:szCs w:val="21"/>
              </w:rPr>
              <w:t>5 Minute break</w:t>
            </w:r>
          </w:p>
        </w:tc>
      </w:tr>
      <w:tr w:rsidR="00B4131B" w:rsidRPr="009F62A7" w14:paraId="6DB9FB5F" w14:textId="77777777" w:rsidTr="008E6ECF">
        <w:trPr>
          <w:trHeight w:val="611"/>
        </w:trPr>
        <w:tc>
          <w:tcPr>
            <w:tcW w:w="914" w:type="pct"/>
          </w:tcPr>
          <w:p w14:paraId="3F6384BE" w14:textId="149418CC" w:rsidR="00B4131B" w:rsidRPr="00285E62" w:rsidRDefault="00B4131B" w:rsidP="008E6ECF">
            <w:pPr>
              <w:contextualSpacing/>
              <w:rPr>
                <w:rFonts w:ascii="Candara" w:hAnsi="Candara"/>
                <w:sz w:val="21"/>
                <w:szCs w:val="21"/>
              </w:rPr>
            </w:pPr>
            <w:r w:rsidRPr="00285E62">
              <w:rPr>
                <w:sz w:val="21"/>
                <w:szCs w:val="21"/>
              </w:rPr>
              <w:br w:type="page"/>
            </w:r>
            <w:r w:rsidRPr="00285E62">
              <w:rPr>
                <w:rFonts w:ascii="Candara" w:hAnsi="Candara"/>
                <w:sz w:val="21"/>
                <w:szCs w:val="21"/>
              </w:rPr>
              <w:t>6:</w:t>
            </w:r>
            <w:r w:rsidR="003679F7">
              <w:rPr>
                <w:rFonts w:ascii="Candara" w:hAnsi="Candara"/>
                <w:sz w:val="21"/>
                <w:szCs w:val="21"/>
              </w:rPr>
              <w:t>35</w:t>
            </w:r>
          </w:p>
          <w:p w14:paraId="67E842F7" w14:textId="4CC62A79" w:rsidR="00B4131B" w:rsidRPr="00285E62" w:rsidRDefault="00F23312" w:rsidP="008E6ECF">
            <w:pPr>
              <w:contextualSpacing/>
              <w:rPr>
                <w:rFonts w:ascii="Candara" w:hAnsi="Candara"/>
                <w:sz w:val="21"/>
                <w:szCs w:val="21"/>
              </w:rPr>
            </w:pPr>
            <w:r>
              <w:rPr>
                <w:rFonts w:ascii="Candara" w:hAnsi="Candara"/>
                <w:sz w:val="21"/>
                <w:szCs w:val="21"/>
              </w:rPr>
              <w:t>John</w:t>
            </w:r>
            <w:r w:rsidR="00FA0F5E">
              <w:rPr>
                <w:rFonts w:ascii="Candara" w:hAnsi="Candara"/>
                <w:sz w:val="21"/>
                <w:szCs w:val="21"/>
              </w:rPr>
              <w:t xml:space="preserve"> Lipinski</w:t>
            </w:r>
          </w:p>
        </w:tc>
        <w:tc>
          <w:tcPr>
            <w:tcW w:w="4086" w:type="pct"/>
          </w:tcPr>
          <w:p w14:paraId="1AB0AD6B" w14:textId="77777777" w:rsidR="00CD4054" w:rsidRDefault="00B4131B" w:rsidP="00582A8D">
            <w:pPr>
              <w:pStyle w:val="ListParagraph"/>
              <w:numPr>
                <w:ilvl w:val="0"/>
                <w:numId w:val="8"/>
              </w:numPr>
              <w:spacing w:line="257" w:lineRule="auto"/>
              <w:ind w:left="648"/>
              <w:rPr>
                <w:rFonts w:ascii="Candara" w:hAnsi="Candara" w:cs="Arial"/>
                <w:sz w:val="21"/>
                <w:szCs w:val="21"/>
              </w:rPr>
            </w:pPr>
            <w:r w:rsidRPr="00285E62">
              <w:rPr>
                <w:rFonts w:ascii="Candara" w:hAnsi="Candara" w:cs="Arial"/>
                <w:b/>
                <w:bCs/>
                <w:sz w:val="21"/>
                <w:szCs w:val="21"/>
              </w:rPr>
              <w:t>Executive Session Call to Order</w:t>
            </w:r>
            <w:r w:rsidRPr="00285E62">
              <w:rPr>
                <w:rFonts w:ascii="Candara" w:hAnsi="Candara" w:cs="Arial"/>
                <w:sz w:val="21"/>
                <w:szCs w:val="21"/>
              </w:rPr>
              <w:t xml:space="preserve"> </w:t>
            </w:r>
          </w:p>
          <w:p w14:paraId="311AD715" w14:textId="3251B6E4" w:rsidR="00097E09" w:rsidRPr="00EF1557" w:rsidRDefault="00097E09" w:rsidP="003679F7">
            <w:pPr>
              <w:spacing w:after="0" w:line="257" w:lineRule="auto"/>
              <w:rPr>
                <w:rFonts w:ascii="Candara" w:hAnsi="Candara" w:cs="Arial"/>
                <w:iCs/>
                <w:sz w:val="21"/>
                <w:szCs w:val="21"/>
              </w:rPr>
            </w:pPr>
            <w:r w:rsidRPr="00097E09">
              <w:rPr>
                <w:rFonts w:ascii="Candara" w:hAnsi="Candara"/>
                <w:i/>
                <w:sz w:val="21"/>
                <w:szCs w:val="21"/>
                <w:u w:val="single"/>
              </w:rPr>
              <w:t xml:space="preserve">Result: </w:t>
            </w:r>
          </w:p>
        </w:tc>
      </w:tr>
      <w:tr w:rsidR="00B4131B" w:rsidRPr="001724D8" w14:paraId="35E0448B" w14:textId="77777777" w:rsidTr="008E6ECF">
        <w:trPr>
          <w:trHeight w:val="485"/>
        </w:trPr>
        <w:tc>
          <w:tcPr>
            <w:tcW w:w="5000" w:type="pct"/>
            <w:gridSpan w:val="2"/>
          </w:tcPr>
          <w:p w14:paraId="12ED54F0" w14:textId="4DE1CD39" w:rsidR="004D1293" w:rsidRPr="00C80577" w:rsidRDefault="00B4131B" w:rsidP="008E6ECF">
            <w:pPr>
              <w:rPr>
                <w:rFonts w:ascii="Candara" w:hAnsi="Candara"/>
                <w:b/>
                <w:sz w:val="21"/>
                <w:szCs w:val="21"/>
              </w:rPr>
            </w:pPr>
            <w:r w:rsidRPr="00285E62">
              <w:rPr>
                <w:rFonts w:ascii="Candara" w:hAnsi="Candara"/>
                <w:b/>
                <w:sz w:val="21"/>
                <w:szCs w:val="21"/>
              </w:rPr>
              <w:t>Notes/Insights Next Steps</w:t>
            </w:r>
          </w:p>
        </w:tc>
      </w:tr>
      <w:tr w:rsidR="00B4131B" w:rsidRPr="009F62A7" w14:paraId="44A2BAF5" w14:textId="77777777" w:rsidTr="008E6ECF">
        <w:trPr>
          <w:trHeight w:val="530"/>
        </w:trPr>
        <w:tc>
          <w:tcPr>
            <w:tcW w:w="914" w:type="pct"/>
          </w:tcPr>
          <w:p w14:paraId="77B25BAA" w14:textId="77777777" w:rsidR="00B4131B" w:rsidRPr="00285E62" w:rsidRDefault="00B4131B" w:rsidP="008E6ECF">
            <w:pPr>
              <w:contextualSpacing/>
              <w:rPr>
                <w:rFonts w:ascii="Candara" w:hAnsi="Candara"/>
                <w:sz w:val="21"/>
                <w:szCs w:val="21"/>
              </w:rPr>
            </w:pPr>
            <w:r w:rsidRPr="00285E62">
              <w:rPr>
                <w:rFonts w:ascii="Candara" w:hAnsi="Candara"/>
                <w:sz w:val="21"/>
                <w:szCs w:val="21"/>
              </w:rPr>
              <w:t>7:00</w:t>
            </w:r>
          </w:p>
          <w:p w14:paraId="10737A6D" w14:textId="4F414784" w:rsidR="00B4131B" w:rsidRPr="00285E62" w:rsidRDefault="00F23312" w:rsidP="008E6ECF">
            <w:pPr>
              <w:contextualSpacing/>
              <w:rPr>
                <w:rFonts w:ascii="Candara" w:hAnsi="Candara"/>
                <w:sz w:val="21"/>
                <w:szCs w:val="21"/>
              </w:rPr>
            </w:pPr>
            <w:r>
              <w:rPr>
                <w:rFonts w:ascii="Candara" w:hAnsi="Candara"/>
                <w:sz w:val="21"/>
                <w:szCs w:val="21"/>
              </w:rPr>
              <w:t>John</w:t>
            </w:r>
            <w:r w:rsidR="00FA0F5E">
              <w:rPr>
                <w:rFonts w:ascii="Candara" w:hAnsi="Candara"/>
                <w:sz w:val="21"/>
                <w:szCs w:val="21"/>
              </w:rPr>
              <w:t xml:space="preserve"> Lipinski</w:t>
            </w:r>
          </w:p>
        </w:tc>
        <w:tc>
          <w:tcPr>
            <w:tcW w:w="4086" w:type="pct"/>
          </w:tcPr>
          <w:p w14:paraId="78D9551A" w14:textId="55924ECA" w:rsidR="00B4131B" w:rsidRPr="002B0AE6" w:rsidRDefault="00B4131B" w:rsidP="002B0AE6">
            <w:pPr>
              <w:numPr>
                <w:ilvl w:val="0"/>
                <w:numId w:val="8"/>
              </w:numPr>
              <w:spacing w:line="240" w:lineRule="auto"/>
              <w:ind w:left="648"/>
              <w:rPr>
                <w:rFonts w:ascii="Candara" w:hAnsi="Candara" w:cs="Arial"/>
                <w:b/>
                <w:bCs/>
                <w:sz w:val="21"/>
                <w:szCs w:val="21"/>
              </w:rPr>
            </w:pPr>
            <w:r w:rsidRPr="00285E62">
              <w:rPr>
                <w:rFonts w:ascii="Candara" w:hAnsi="Candara" w:cs="Arial"/>
                <w:b/>
                <w:bCs/>
                <w:sz w:val="21"/>
                <w:szCs w:val="21"/>
              </w:rPr>
              <w:t>Executive Session Adjournment</w:t>
            </w:r>
          </w:p>
        </w:tc>
      </w:tr>
      <w:tr w:rsidR="00B4131B" w:rsidRPr="001724D8" w14:paraId="273F6C24" w14:textId="77777777" w:rsidTr="00582A8D">
        <w:trPr>
          <w:trHeight w:val="490"/>
        </w:trPr>
        <w:tc>
          <w:tcPr>
            <w:tcW w:w="5000" w:type="pct"/>
            <w:gridSpan w:val="2"/>
          </w:tcPr>
          <w:p w14:paraId="31EB343A" w14:textId="6A8AEF87" w:rsidR="004D1293" w:rsidRPr="00C80577" w:rsidRDefault="00B4131B" w:rsidP="008E6ECF">
            <w:pPr>
              <w:rPr>
                <w:rFonts w:ascii="Candara" w:hAnsi="Candara"/>
                <w:b/>
                <w:sz w:val="21"/>
                <w:szCs w:val="21"/>
              </w:rPr>
            </w:pPr>
            <w:r w:rsidRPr="00285E62">
              <w:rPr>
                <w:rFonts w:ascii="Candara" w:hAnsi="Candara"/>
                <w:b/>
                <w:sz w:val="21"/>
                <w:szCs w:val="21"/>
              </w:rPr>
              <w:t>Notes/Insights Next Steps</w:t>
            </w:r>
          </w:p>
        </w:tc>
      </w:tr>
    </w:tbl>
    <w:p w14:paraId="10A9AFFC" w14:textId="0AF7CD27" w:rsidR="00754F3D" w:rsidRPr="00B213FE" w:rsidRDefault="00754F3D" w:rsidP="00C76BFB"/>
    <w:sectPr w:rsidR="00754F3D" w:rsidRPr="00B213FE" w:rsidSect="003A010B">
      <w:headerReference w:type="default" r:id="rId9"/>
      <w:footerReference w:type="default" r:id="rId10"/>
      <w:pgSz w:w="12240" w:h="15840" w:code="1"/>
      <w:pgMar w:top="1008" w:right="1008" w:bottom="720" w:left="1008" w:header="576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7CF5D" w14:textId="77777777" w:rsidR="000F27DF" w:rsidRDefault="000F27DF" w:rsidP="003A010B">
      <w:pPr>
        <w:spacing w:after="0" w:line="240" w:lineRule="auto"/>
      </w:pPr>
      <w:r>
        <w:separator/>
      </w:r>
    </w:p>
  </w:endnote>
  <w:endnote w:type="continuationSeparator" w:id="0">
    <w:p w14:paraId="7F82F154" w14:textId="77777777" w:rsidR="000F27DF" w:rsidRDefault="000F27DF" w:rsidP="003A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ndara" w:hAnsi="Candara"/>
        <w:color w:val="1F3864" w:themeColor="accent5" w:themeShade="80"/>
        <w:sz w:val="16"/>
      </w:rPr>
      <w:id w:val="414528196"/>
      <w:docPartObj>
        <w:docPartGallery w:val="Page Numbers (Bottom of Page)"/>
        <w:docPartUnique/>
      </w:docPartObj>
    </w:sdtPr>
    <w:sdtEndPr/>
    <w:sdtContent>
      <w:sdt>
        <w:sdtPr>
          <w:rPr>
            <w:rFonts w:ascii="Candara" w:hAnsi="Candara"/>
            <w:color w:val="1F3864" w:themeColor="accent5" w:themeShade="80"/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8BCEAB5" w14:textId="713B482C" w:rsidR="00AE689C" w:rsidRPr="00AE689C" w:rsidRDefault="00AE689C">
            <w:pPr>
              <w:pStyle w:val="Footer"/>
              <w:jc w:val="right"/>
              <w:rPr>
                <w:rFonts w:ascii="Candara" w:hAnsi="Candara"/>
                <w:color w:val="1F3864" w:themeColor="accent5" w:themeShade="80"/>
                <w:sz w:val="16"/>
              </w:rPr>
            </w:pPr>
            <w:r w:rsidRPr="00AE689C">
              <w:rPr>
                <w:rFonts w:ascii="Candara" w:hAnsi="Candara"/>
                <w:color w:val="1F3864" w:themeColor="accent5" w:themeShade="80"/>
                <w:sz w:val="16"/>
              </w:rPr>
              <w:t xml:space="preserve">Page </w:t>
            </w:r>
            <w:r w:rsidRPr="00AE689C">
              <w:rPr>
                <w:rFonts w:ascii="Candara" w:hAnsi="Candara"/>
                <w:color w:val="1F3864" w:themeColor="accent5" w:themeShade="80"/>
                <w:sz w:val="16"/>
              </w:rPr>
              <w:fldChar w:fldCharType="begin"/>
            </w:r>
            <w:r w:rsidRPr="00AE689C">
              <w:rPr>
                <w:rFonts w:ascii="Candara" w:hAnsi="Candara"/>
                <w:color w:val="1F3864" w:themeColor="accent5" w:themeShade="80"/>
                <w:sz w:val="16"/>
              </w:rPr>
              <w:instrText xml:space="preserve"> PAGE </w:instrText>
            </w:r>
            <w:r w:rsidRPr="00AE689C">
              <w:rPr>
                <w:rFonts w:ascii="Candara" w:hAnsi="Candara"/>
                <w:color w:val="1F3864" w:themeColor="accent5" w:themeShade="80"/>
                <w:sz w:val="16"/>
              </w:rPr>
              <w:fldChar w:fldCharType="separate"/>
            </w:r>
            <w:r w:rsidR="00802852">
              <w:rPr>
                <w:rFonts w:ascii="Candara" w:hAnsi="Candara"/>
                <w:noProof/>
                <w:color w:val="1F3864" w:themeColor="accent5" w:themeShade="80"/>
                <w:sz w:val="16"/>
              </w:rPr>
              <w:t>2</w:t>
            </w:r>
            <w:r w:rsidRPr="00AE689C">
              <w:rPr>
                <w:rFonts w:ascii="Candara" w:hAnsi="Candara"/>
                <w:color w:val="1F3864" w:themeColor="accent5" w:themeShade="80"/>
                <w:sz w:val="16"/>
              </w:rPr>
              <w:fldChar w:fldCharType="end"/>
            </w:r>
            <w:r w:rsidRPr="00AE689C">
              <w:rPr>
                <w:rFonts w:ascii="Candara" w:hAnsi="Candara"/>
                <w:color w:val="1F3864" w:themeColor="accent5" w:themeShade="80"/>
                <w:sz w:val="16"/>
              </w:rPr>
              <w:t xml:space="preserve"> of </w:t>
            </w:r>
            <w:r w:rsidRPr="00AE689C">
              <w:rPr>
                <w:rFonts w:ascii="Candara" w:hAnsi="Candara"/>
                <w:color w:val="1F3864" w:themeColor="accent5" w:themeShade="80"/>
                <w:sz w:val="16"/>
              </w:rPr>
              <w:fldChar w:fldCharType="begin"/>
            </w:r>
            <w:r w:rsidRPr="00AE689C">
              <w:rPr>
                <w:rFonts w:ascii="Candara" w:hAnsi="Candara"/>
                <w:color w:val="1F3864" w:themeColor="accent5" w:themeShade="80"/>
                <w:sz w:val="16"/>
              </w:rPr>
              <w:instrText xml:space="preserve"> NUMPAGES  </w:instrText>
            </w:r>
            <w:r w:rsidRPr="00AE689C">
              <w:rPr>
                <w:rFonts w:ascii="Candara" w:hAnsi="Candara"/>
                <w:color w:val="1F3864" w:themeColor="accent5" w:themeShade="80"/>
                <w:sz w:val="16"/>
              </w:rPr>
              <w:fldChar w:fldCharType="separate"/>
            </w:r>
            <w:r w:rsidR="00802852">
              <w:rPr>
                <w:rFonts w:ascii="Candara" w:hAnsi="Candara"/>
                <w:noProof/>
                <w:color w:val="1F3864" w:themeColor="accent5" w:themeShade="80"/>
                <w:sz w:val="16"/>
              </w:rPr>
              <w:t>2</w:t>
            </w:r>
            <w:r w:rsidRPr="00AE689C">
              <w:rPr>
                <w:rFonts w:ascii="Candara" w:hAnsi="Candara"/>
                <w:color w:val="1F3864" w:themeColor="accent5" w:themeShade="80"/>
                <w:sz w:val="16"/>
              </w:rPr>
              <w:fldChar w:fldCharType="end"/>
            </w:r>
          </w:p>
        </w:sdtContent>
      </w:sdt>
    </w:sdtContent>
  </w:sdt>
  <w:p w14:paraId="3B69D174" w14:textId="77777777" w:rsidR="00AE689C" w:rsidRDefault="00AE6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40BA1" w14:textId="77777777" w:rsidR="000F27DF" w:rsidRDefault="000F27DF" w:rsidP="003A010B">
      <w:pPr>
        <w:spacing w:after="0" w:line="240" w:lineRule="auto"/>
      </w:pPr>
      <w:r>
        <w:separator/>
      </w:r>
    </w:p>
  </w:footnote>
  <w:footnote w:type="continuationSeparator" w:id="0">
    <w:p w14:paraId="42E0FB4E" w14:textId="77777777" w:rsidR="000F27DF" w:rsidRDefault="000F27DF" w:rsidP="003A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94604" w14:textId="485F3289" w:rsidR="00B213FE" w:rsidRPr="00B213FE" w:rsidRDefault="00B213FE" w:rsidP="00B213FE">
    <w:pPr>
      <w:pStyle w:val="Header"/>
      <w:jc w:val="center"/>
      <w:rPr>
        <w:rFonts w:ascii="Candara" w:hAnsi="Candara"/>
        <w:b/>
        <w:color w:val="1F3864" w:themeColor="accent5" w:themeShade="80"/>
        <w:sz w:val="36"/>
      </w:rPr>
    </w:pPr>
    <w:r w:rsidRPr="00B213FE">
      <w:rPr>
        <w:rFonts w:ascii="Candara" w:hAnsi="Candara"/>
        <w:b/>
        <w:color w:val="1F3864" w:themeColor="accent5" w:themeShade="80"/>
        <w:sz w:val="36"/>
      </w:rPr>
      <w:t>Food Bank of Northern Nevada</w:t>
    </w:r>
  </w:p>
  <w:p w14:paraId="126E15C7" w14:textId="2AEB0A8B" w:rsidR="00B213FE" w:rsidRPr="00B213FE" w:rsidRDefault="00176DF6" w:rsidP="00B213FE">
    <w:pPr>
      <w:pStyle w:val="Header"/>
      <w:jc w:val="center"/>
      <w:rPr>
        <w:rFonts w:ascii="Candara" w:hAnsi="Candara"/>
        <w:b/>
        <w:color w:val="1F3864" w:themeColor="accent5" w:themeShade="80"/>
        <w:sz w:val="36"/>
      </w:rPr>
    </w:pPr>
    <w:r>
      <w:rPr>
        <w:rFonts w:ascii="Candara" w:hAnsi="Candara"/>
        <w:b/>
        <w:color w:val="1F3864" w:themeColor="accent5" w:themeShade="80"/>
        <w:sz w:val="36"/>
      </w:rPr>
      <w:t>Board of Directors</w:t>
    </w:r>
    <w:r w:rsidR="007A02DD">
      <w:rPr>
        <w:rFonts w:ascii="Candara" w:hAnsi="Candara"/>
        <w:b/>
        <w:color w:val="1F3864" w:themeColor="accent5" w:themeShade="80"/>
        <w:sz w:val="36"/>
      </w:rPr>
      <w:t xml:space="preserve"> </w:t>
    </w:r>
    <w:r w:rsidR="00B213FE" w:rsidRPr="00B213FE">
      <w:rPr>
        <w:rFonts w:ascii="Candara" w:hAnsi="Candara"/>
        <w:b/>
        <w:color w:val="1F3864" w:themeColor="accent5" w:themeShade="80"/>
        <w:sz w:val="36"/>
      </w:rPr>
      <w:t>Meeting</w:t>
    </w:r>
  </w:p>
  <w:p w14:paraId="200D9C99" w14:textId="77777777" w:rsidR="00B213FE" w:rsidRPr="00B213FE" w:rsidRDefault="00B213FE" w:rsidP="00B213FE">
    <w:pPr>
      <w:pStyle w:val="Header"/>
      <w:jc w:val="center"/>
      <w:rPr>
        <w:rFonts w:ascii="Candara" w:hAnsi="Candara"/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3EA7"/>
    <w:multiLevelType w:val="hybridMultilevel"/>
    <w:tmpl w:val="82F8E4F6"/>
    <w:lvl w:ilvl="0" w:tplc="DFBCDDE6">
      <w:start w:val="2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C471C"/>
    <w:multiLevelType w:val="hybridMultilevel"/>
    <w:tmpl w:val="6038BEF0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190AE5"/>
    <w:multiLevelType w:val="hybridMultilevel"/>
    <w:tmpl w:val="6F987EE4"/>
    <w:lvl w:ilvl="0" w:tplc="27682E16">
      <w:start w:val="1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00969"/>
    <w:multiLevelType w:val="hybridMultilevel"/>
    <w:tmpl w:val="41385A98"/>
    <w:lvl w:ilvl="0" w:tplc="5330AB5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B30FDF"/>
    <w:multiLevelType w:val="hybridMultilevel"/>
    <w:tmpl w:val="1392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336F5"/>
    <w:multiLevelType w:val="hybridMultilevel"/>
    <w:tmpl w:val="50F68314"/>
    <w:lvl w:ilvl="0" w:tplc="E6201B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627C2F"/>
    <w:multiLevelType w:val="hybridMultilevel"/>
    <w:tmpl w:val="C780139E"/>
    <w:lvl w:ilvl="0" w:tplc="F59ABE30">
      <w:start w:val="1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A4F9F"/>
    <w:multiLevelType w:val="hybridMultilevel"/>
    <w:tmpl w:val="38D23D04"/>
    <w:lvl w:ilvl="0" w:tplc="ABAA031C">
      <w:start w:val="1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0" w:hanging="360"/>
      </w:pPr>
    </w:lvl>
    <w:lvl w:ilvl="2" w:tplc="0409001B">
      <w:start w:val="1"/>
      <w:numFmt w:val="lowerRoman"/>
      <w:lvlText w:val="%3."/>
      <w:lvlJc w:val="right"/>
      <w:pPr>
        <w:ind w:left="2750" w:hanging="180"/>
      </w:pPr>
    </w:lvl>
    <w:lvl w:ilvl="3" w:tplc="0409000F" w:tentative="1">
      <w:start w:val="1"/>
      <w:numFmt w:val="decimal"/>
      <w:lvlText w:val="%4."/>
      <w:lvlJc w:val="left"/>
      <w:pPr>
        <w:ind w:left="3470" w:hanging="360"/>
      </w:pPr>
    </w:lvl>
    <w:lvl w:ilvl="4" w:tplc="04090019" w:tentative="1">
      <w:start w:val="1"/>
      <w:numFmt w:val="lowerLetter"/>
      <w:lvlText w:val="%5."/>
      <w:lvlJc w:val="left"/>
      <w:pPr>
        <w:ind w:left="4190" w:hanging="360"/>
      </w:pPr>
    </w:lvl>
    <w:lvl w:ilvl="5" w:tplc="0409001B" w:tentative="1">
      <w:start w:val="1"/>
      <w:numFmt w:val="lowerRoman"/>
      <w:lvlText w:val="%6."/>
      <w:lvlJc w:val="right"/>
      <w:pPr>
        <w:ind w:left="4910" w:hanging="180"/>
      </w:pPr>
    </w:lvl>
    <w:lvl w:ilvl="6" w:tplc="0409000F" w:tentative="1">
      <w:start w:val="1"/>
      <w:numFmt w:val="decimal"/>
      <w:lvlText w:val="%7."/>
      <w:lvlJc w:val="left"/>
      <w:pPr>
        <w:ind w:left="5630" w:hanging="360"/>
      </w:pPr>
    </w:lvl>
    <w:lvl w:ilvl="7" w:tplc="04090019" w:tentative="1">
      <w:start w:val="1"/>
      <w:numFmt w:val="lowerLetter"/>
      <w:lvlText w:val="%8."/>
      <w:lvlJc w:val="left"/>
      <w:pPr>
        <w:ind w:left="6350" w:hanging="360"/>
      </w:pPr>
    </w:lvl>
    <w:lvl w:ilvl="8" w:tplc="040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8" w15:restartNumberingAfterBreak="0">
    <w:nsid w:val="714701EA"/>
    <w:multiLevelType w:val="hybridMultilevel"/>
    <w:tmpl w:val="1F486744"/>
    <w:lvl w:ilvl="0" w:tplc="CFEE8384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694632"/>
    <w:multiLevelType w:val="hybridMultilevel"/>
    <w:tmpl w:val="2A20842A"/>
    <w:lvl w:ilvl="0" w:tplc="8D06A9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767CEE"/>
    <w:multiLevelType w:val="hybridMultilevel"/>
    <w:tmpl w:val="41B403C2"/>
    <w:lvl w:ilvl="0" w:tplc="197E6DC6">
      <w:start w:val="1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0" w:hanging="360"/>
      </w:pPr>
    </w:lvl>
    <w:lvl w:ilvl="2" w:tplc="0409001B">
      <w:start w:val="1"/>
      <w:numFmt w:val="lowerRoman"/>
      <w:lvlText w:val="%3."/>
      <w:lvlJc w:val="right"/>
      <w:pPr>
        <w:ind w:left="2750" w:hanging="180"/>
      </w:pPr>
    </w:lvl>
    <w:lvl w:ilvl="3" w:tplc="0409000F" w:tentative="1">
      <w:start w:val="1"/>
      <w:numFmt w:val="decimal"/>
      <w:lvlText w:val="%4."/>
      <w:lvlJc w:val="left"/>
      <w:pPr>
        <w:ind w:left="3470" w:hanging="360"/>
      </w:pPr>
    </w:lvl>
    <w:lvl w:ilvl="4" w:tplc="04090019" w:tentative="1">
      <w:start w:val="1"/>
      <w:numFmt w:val="lowerLetter"/>
      <w:lvlText w:val="%5."/>
      <w:lvlJc w:val="left"/>
      <w:pPr>
        <w:ind w:left="4190" w:hanging="360"/>
      </w:pPr>
    </w:lvl>
    <w:lvl w:ilvl="5" w:tplc="0409001B" w:tentative="1">
      <w:start w:val="1"/>
      <w:numFmt w:val="lowerRoman"/>
      <w:lvlText w:val="%6."/>
      <w:lvlJc w:val="right"/>
      <w:pPr>
        <w:ind w:left="4910" w:hanging="180"/>
      </w:pPr>
    </w:lvl>
    <w:lvl w:ilvl="6" w:tplc="0409000F" w:tentative="1">
      <w:start w:val="1"/>
      <w:numFmt w:val="decimal"/>
      <w:lvlText w:val="%7."/>
      <w:lvlJc w:val="left"/>
      <w:pPr>
        <w:ind w:left="5630" w:hanging="360"/>
      </w:pPr>
    </w:lvl>
    <w:lvl w:ilvl="7" w:tplc="04090019" w:tentative="1">
      <w:start w:val="1"/>
      <w:numFmt w:val="lowerLetter"/>
      <w:lvlText w:val="%8."/>
      <w:lvlJc w:val="left"/>
      <w:pPr>
        <w:ind w:left="6350" w:hanging="360"/>
      </w:pPr>
    </w:lvl>
    <w:lvl w:ilvl="8" w:tplc="0409001B" w:tentative="1">
      <w:start w:val="1"/>
      <w:numFmt w:val="lowerRoman"/>
      <w:lvlText w:val="%9."/>
      <w:lvlJc w:val="right"/>
      <w:pPr>
        <w:ind w:left="707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2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83"/>
    <w:rsid w:val="00003FE1"/>
    <w:rsid w:val="00005409"/>
    <w:rsid w:val="00014E8C"/>
    <w:rsid w:val="0002469B"/>
    <w:rsid w:val="000325C7"/>
    <w:rsid w:val="00050CF8"/>
    <w:rsid w:val="0005167A"/>
    <w:rsid w:val="00054472"/>
    <w:rsid w:val="00056D51"/>
    <w:rsid w:val="000621F9"/>
    <w:rsid w:val="00062A49"/>
    <w:rsid w:val="00066AF1"/>
    <w:rsid w:val="000723A3"/>
    <w:rsid w:val="00072948"/>
    <w:rsid w:val="00077E19"/>
    <w:rsid w:val="0008449F"/>
    <w:rsid w:val="000854CE"/>
    <w:rsid w:val="000936DF"/>
    <w:rsid w:val="000949D2"/>
    <w:rsid w:val="00097E09"/>
    <w:rsid w:val="000A0900"/>
    <w:rsid w:val="000A5A6E"/>
    <w:rsid w:val="000A61ED"/>
    <w:rsid w:val="000A776A"/>
    <w:rsid w:val="000C086D"/>
    <w:rsid w:val="000C66DC"/>
    <w:rsid w:val="000D016C"/>
    <w:rsid w:val="000E3698"/>
    <w:rsid w:val="000F27DF"/>
    <w:rsid w:val="000F440D"/>
    <w:rsid w:val="001004DB"/>
    <w:rsid w:val="001032AD"/>
    <w:rsid w:val="00107C73"/>
    <w:rsid w:val="00116DC7"/>
    <w:rsid w:val="00127183"/>
    <w:rsid w:val="00137229"/>
    <w:rsid w:val="0014067B"/>
    <w:rsid w:val="00143C92"/>
    <w:rsid w:val="00144B67"/>
    <w:rsid w:val="001452C8"/>
    <w:rsid w:val="00145B24"/>
    <w:rsid w:val="00152E54"/>
    <w:rsid w:val="0015426E"/>
    <w:rsid w:val="001544CE"/>
    <w:rsid w:val="00154865"/>
    <w:rsid w:val="00160366"/>
    <w:rsid w:val="0016409A"/>
    <w:rsid w:val="00170AA7"/>
    <w:rsid w:val="00171A34"/>
    <w:rsid w:val="0017342D"/>
    <w:rsid w:val="00176DF6"/>
    <w:rsid w:val="00180664"/>
    <w:rsid w:val="001810E8"/>
    <w:rsid w:val="00181D72"/>
    <w:rsid w:val="00183CA2"/>
    <w:rsid w:val="00187E36"/>
    <w:rsid w:val="001926BA"/>
    <w:rsid w:val="0019273E"/>
    <w:rsid w:val="001975AA"/>
    <w:rsid w:val="001A06CD"/>
    <w:rsid w:val="001A3038"/>
    <w:rsid w:val="001A64B7"/>
    <w:rsid w:val="001A74E0"/>
    <w:rsid w:val="001B1220"/>
    <w:rsid w:val="001B297C"/>
    <w:rsid w:val="001D1E9A"/>
    <w:rsid w:val="001E253D"/>
    <w:rsid w:val="001E3403"/>
    <w:rsid w:val="001E5097"/>
    <w:rsid w:val="00201A63"/>
    <w:rsid w:val="002051B8"/>
    <w:rsid w:val="00206CD8"/>
    <w:rsid w:val="002077CA"/>
    <w:rsid w:val="00207E06"/>
    <w:rsid w:val="0021005E"/>
    <w:rsid w:val="00214F83"/>
    <w:rsid w:val="00217211"/>
    <w:rsid w:val="00223D79"/>
    <w:rsid w:val="0022613E"/>
    <w:rsid w:val="00226505"/>
    <w:rsid w:val="002310A7"/>
    <w:rsid w:val="00231ED8"/>
    <w:rsid w:val="00232134"/>
    <w:rsid w:val="00233254"/>
    <w:rsid w:val="00236A83"/>
    <w:rsid w:val="00236F0A"/>
    <w:rsid w:val="0023752C"/>
    <w:rsid w:val="00241C37"/>
    <w:rsid w:val="002429EE"/>
    <w:rsid w:val="00242F7C"/>
    <w:rsid w:val="00250E38"/>
    <w:rsid w:val="00251C17"/>
    <w:rsid w:val="00253702"/>
    <w:rsid w:val="00253E6C"/>
    <w:rsid w:val="00254BE2"/>
    <w:rsid w:val="0025776E"/>
    <w:rsid w:val="0026529A"/>
    <w:rsid w:val="00265FC7"/>
    <w:rsid w:val="00267802"/>
    <w:rsid w:val="0027050A"/>
    <w:rsid w:val="002767F5"/>
    <w:rsid w:val="00285E62"/>
    <w:rsid w:val="00297A4F"/>
    <w:rsid w:val="002A2F1F"/>
    <w:rsid w:val="002A6709"/>
    <w:rsid w:val="002B0AE6"/>
    <w:rsid w:val="002B107D"/>
    <w:rsid w:val="002B4A08"/>
    <w:rsid w:val="002B68A8"/>
    <w:rsid w:val="002C3820"/>
    <w:rsid w:val="002C49C0"/>
    <w:rsid w:val="002E381B"/>
    <w:rsid w:val="002E4207"/>
    <w:rsid w:val="002F14DE"/>
    <w:rsid w:val="002F168A"/>
    <w:rsid w:val="002F30F3"/>
    <w:rsid w:val="002F3DC2"/>
    <w:rsid w:val="0030348E"/>
    <w:rsid w:val="003045E6"/>
    <w:rsid w:val="003046AC"/>
    <w:rsid w:val="003051FA"/>
    <w:rsid w:val="003075EE"/>
    <w:rsid w:val="00313612"/>
    <w:rsid w:val="0031448C"/>
    <w:rsid w:val="0031543A"/>
    <w:rsid w:val="00320337"/>
    <w:rsid w:val="00321965"/>
    <w:rsid w:val="0033543B"/>
    <w:rsid w:val="00340865"/>
    <w:rsid w:val="0034144E"/>
    <w:rsid w:val="0034198A"/>
    <w:rsid w:val="003448CC"/>
    <w:rsid w:val="00355182"/>
    <w:rsid w:val="00355A23"/>
    <w:rsid w:val="003576B5"/>
    <w:rsid w:val="00357ABB"/>
    <w:rsid w:val="003679F7"/>
    <w:rsid w:val="0037114C"/>
    <w:rsid w:val="00371529"/>
    <w:rsid w:val="003771BC"/>
    <w:rsid w:val="00377FB1"/>
    <w:rsid w:val="00387309"/>
    <w:rsid w:val="003922C9"/>
    <w:rsid w:val="00393B26"/>
    <w:rsid w:val="00394024"/>
    <w:rsid w:val="0039658B"/>
    <w:rsid w:val="003A010B"/>
    <w:rsid w:val="003A20B6"/>
    <w:rsid w:val="003A4C83"/>
    <w:rsid w:val="003B0C3B"/>
    <w:rsid w:val="003B2110"/>
    <w:rsid w:val="003B7972"/>
    <w:rsid w:val="003D08D4"/>
    <w:rsid w:val="003D1CC5"/>
    <w:rsid w:val="003E3134"/>
    <w:rsid w:val="003E46C2"/>
    <w:rsid w:val="003E7C27"/>
    <w:rsid w:val="003E7F32"/>
    <w:rsid w:val="003F3F10"/>
    <w:rsid w:val="003F49F3"/>
    <w:rsid w:val="003F73E6"/>
    <w:rsid w:val="004004E8"/>
    <w:rsid w:val="00401D91"/>
    <w:rsid w:val="004028DB"/>
    <w:rsid w:val="0040290A"/>
    <w:rsid w:val="0041099D"/>
    <w:rsid w:val="004211A9"/>
    <w:rsid w:val="00424D46"/>
    <w:rsid w:val="00446794"/>
    <w:rsid w:val="004478F3"/>
    <w:rsid w:val="00460155"/>
    <w:rsid w:val="00460F54"/>
    <w:rsid w:val="00461DDA"/>
    <w:rsid w:val="0046540D"/>
    <w:rsid w:val="00472053"/>
    <w:rsid w:val="00472356"/>
    <w:rsid w:val="00474552"/>
    <w:rsid w:val="00477834"/>
    <w:rsid w:val="00481C80"/>
    <w:rsid w:val="004849C6"/>
    <w:rsid w:val="00485C75"/>
    <w:rsid w:val="004935BB"/>
    <w:rsid w:val="00493797"/>
    <w:rsid w:val="00494BBA"/>
    <w:rsid w:val="004A5ADA"/>
    <w:rsid w:val="004B2CE9"/>
    <w:rsid w:val="004C5612"/>
    <w:rsid w:val="004C71E5"/>
    <w:rsid w:val="004D01F0"/>
    <w:rsid w:val="004D1293"/>
    <w:rsid w:val="004D2C59"/>
    <w:rsid w:val="004D2ECA"/>
    <w:rsid w:val="004E0969"/>
    <w:rsid w:val="004E33F2"/>
    <w:rsid w:val="004F1620"/>
    <w:rsid w:val="004F499F"/>
    <w:rsid w:val="0050084B"/>
    <w:rsid w:val="00505D85"/>
    <w:rsid w:val="0050620E"/>
    <w:rsid w:val="00516AD2"/>
    <w:rsid w:val="0052250E"/>
    <w:rsid w:val="00527613"/>
    <w:rsid w:val="00531D22"/>
    <w:rsid w:val="00533300"/>
    <w:rsid w:val="00545814"/>
    <w:rsid w:val="00553327"/>
    <w:rsid w:val="00560829"/>
    <w:rsid w:val="005615FE"/>
    <w:rsid w:val="00565FBC"/>
    <w:rsid w:val="00570390"/>
    <w:rsid w:val="00572F97"/>
    <w:rsid w:val="00574157"/>
    <w:rsid w:val="00574159"/>
    <w:rsid w:val="0058006B"/>
    <w:rsid w:val="00582A8D"/>
    <w:rsid w:val="00583B22"/>
    <w:rsid w:val="00592FC1"/>
    <w:rsid w:val="005A1ECF"/>
    <w:rsid w:val="005A27A1"/>
    <w:rsid w:val="005B07A7"/>
    <w:rsid w:val="005B11D1"/>
    <w:rsid w:val="005B44E6"/>
    <w:rsid w:val="005B489F"/>
    <w:rsid w:val="005B5033"/>
    <w:rsid w:val="005C43D8"/>
    <w:rsid w:val="005D0EDC"/>
    <w:rsid w:val="005D43B1"/>
    <w:rsid w:val="005D480D"/>
    <w:rsid w:val="005F4E71"/>
    <w:rsid w:val="005F5B1A"/>
    <w:rsid w:val="005F6EF3"/>
    <w:rsid w:val="00601C18"/>
    <w:rsid w:val="006028AA"/>
    <w:rsid w:val="006162A3"/>
    <w:rsid w:val="00616DAF"/>
    <w:rsid w:val="00621BF7"/>
    <w:rsid w:val="00623890"/>
    <w:rsid w:val="00627876"/>
    <w:rsid w:val="00630041"/>
    <w:rsid w:val="00630287"/>
    <w:rsid w:val="006357DB"/>
    <w:rsid w:val="0064034F"/>
    <w:rsid w:val="00644BDF"/>
    <w:rsid w:val="00646EED"/>
    <w:rsid w:val="0065080B"/>
    <w:rsid w:val="00651E9F"/>
    <w:rsid w:val="00653D95"/>
    <w:rsid w:val="006541F9"/>
    <w:rsid w:val="00655DAB"/>
    <w:rsid w:val="0066045C"/>
    <w:rsid w:val="006631C8"/>
    <w:rsid w:val="00671313"/>
    <w:rsid w:val="00671C76"/>
    <w:rsid w:val="0068416D"/>
    <w:rsid w:val="00686346"/>
    <w:rsid w:val="00690036"/>
    <w:rsid w:val="006914F7"/>
    <w:rsid w:val="00695074"/>
    <w:rsid w:val="006A19A4"/>
    <w:rsid w:val="006A3A13"/>
    <w:rsid w:val="006A4F8D"/>
    <w:rsid w:val="006A5554"/>
    <w:rsid w:val="006B0D9E"/>
    <w:rsid w:val="006B1DB0"/>
    <w:rsid w:val="006B2B2C"/>
    <w:rsid w:val="006B6A08"/>
    <w:rsid w:val="006C0A67"/>
    <w:rsid w:val="006D1164"/>
    <w:rsid w:val="006D7DDB"/>
    <w:rsid w:val="006E01CB"/>
    <w:rsid w:val="006E0E89"/>
    <w:rsid w:val="006E23C1"/>
    <w:rsid w:val="006E299D"/>
    <w:rsid w:val="006E460F"/>
    <w:rsid w:val="006E4D32"/>
    <w:rsid w:val="006E5CC8"/>
    <w:rsid w:val="006F1571"/>
    <w:rsid w:val="006F2D55"/>
    <w:rsid w:val="006F7AD7"/>
    <w:rsid w:val="0070113D"/>
    <w:rsid w:val="007049D4"/>
    <w:rsid w:val="007150FF"/>
    <w:rsid w:val="00721C84"/>
    <w:rsid w:val="00726475"/>
    <w:rsid w:val="0072719A"/>
    <w:rsid w:val="00727D99"/>
    <w:rsid w:val="00737D4C"/>
    <w:rsid w:val="00747D39"/>
    <w:rsid w:val="00750D57"/>
    <w:rsid w:val="00751437"/>
    <w:rsid w:val="00754F3D"/>
    <w:rsid w:val="00763DD7"/>
    <w:rsid w:val="00772096"/>
    <w:rsid w:val="007773EE"/>
    <w:rsid w:val="00797C2C"/>
    <w:rsid w:val="007A02DD"/>
    <w:rsid w:val="007A23BB"/>
    <w:rsid w:val="007B0EFB"/>
    <w:rsid w:val="007B331B"/>
    <w:rsid w:val="007B3D7B"/>
    <w:rsid w:val="007B4FD0"/>
    <w:rsid w:val="007C2200"/>
    <w:rsid w:val="007C6CC1"/>
    <w:rsid w:val="007D2C99"/>
    <w:rsid w:val="007E2757"/>
    <w:rsid w:val="007E54BD"/>
    <w:rsid w:val="007F4FA9"/>
    <w:rsid w:val="00802852"/>
    <w:rsid w:val="008120CB"/>
    <w:rsid w:val="008273BF"/>
    <w:rsid w:val="008372B6"/>
    <w:rsid w:val="008412F4"/>
    <w:rsid w:val="00842592"/>
    <w:rsid w:val="00843F6F"/>
    <w:rsid w:val="00846A12"/>
    <w:rsid w:val="00847D83"/>
    <w:rsid w:val="00851D5D"/>
    <w:rsid w:val="0085593E"/>
    <w:rsid w:val="00865253"/>
    <w:rsid w:val="00871C7B"/>
    <w:rsid w:val="00881452"/>
    <w:rsid w:val="008819C9"/>
    <w:rsid w:val="00881EBA"/>
    <w:rsid w:val="00882FE1"/>
    <w:rsid w:val="00884656"/>
    <w:rsid w:val="0088730D"/>
    <w:rsid w:val="00894CF9"/>
    <w:rsid w:val="00895D82"/>
    <w:rsid w:val="0089768B"/>
    <w:rsid w:val="008A1DC1"/>
    <w:rsid w:val="008A4165"/>
    <w:rsid w:val="008C33F6"/>
    <w:rsid w:val="008D0CD4"/>
    <w:rsid w:val="008D181C"/>
    <w:rsid w:val="008D32E1"/>
    <w:rsid w:val="008D3331"/>
    <w:rsid w:val="008D3A8D"/>
    <w:rsid w:val="008D47A3"/>
    <w:rsid w:val="008E2435"/>
    <w:rsid w:val="008E2EB7"/>
    <w:rsid w:val="008E3AF8"/>
    <w:rsid w:val="008E55A4"/>
    <w:rsid w:val="008E60B4"/>
    <w:rsid w:val="008F1C90"/>
    <w:rsid w:val="008F31C6"/>
    <w:rsid w:val="008F75BA"/>
    <w:rsid w:val="008F7703"/>
    <w:rsid w:val="0090079F"/>
    <w:rsid w:val="00902C13"/>
    <w:rsid w:val="009056D3"/>
    <w:rsid w:val="00912B83"/>
    <w:rsid w:val="00914FA5"/>
    <w:rsid w:val="00915C38"/>
    <w:rsid w:val="00916ED1"/>
    <w:rsid w:val="00921F59"/>
    <w:rsid w:val="00925539"/>
    <w:rsid w:val="0093628B"/>
    <w:rsid w:val="009433B6"/>
    <w:rsid w:val="00945732"/>
    <w:rsid w:val="0094724E"/>
    <w:rsid w:val="00950882"/>
    <w:rsid w:val="0096432E"/>
    <w:rsid w:val="00965EDC"/>
    <w:rsid w:val="009665B9"/>
    <w:rsid w:val="00972F04"/>
    <w:rsid w:val="00981DCE"/>
    <w:rsid w:val="009847C7"/>
    <w:rsid w:val="00984A6B"/>
    <w:rsid w:val="00991064"/>
    <w:rsid w:val="009924BA"/>
    <w:rsid w:val="00992DC3"/>
    <w:rsid w:val="0099598E"/>
    <w:rsid w:val="00997BEE"/>
    <w:rsid w:val="009A04A0"/>
    <w:rsid w:val="009A08A0"/>
    <w:rsid w:val="009A1586"/>
    <w:rsid w:val="009A47AD"/>
    <w:rsid w:val="009B07F7"/>
    <w:rsid w:val="009B125E"/>
    <w:rsid w:val="009B619D"/>
    <w:rsid w:val="009C02BF"/>
    <w:rsid w:val="009D0A13"/>
    <w:rsid w:val="009D4BA0"/>
    <w:rsid w:val="009E4379"/>
    <w:rsid w:val="009F052C"/>
    <w:rsid w:val="009F0594"/>
    <w:rsid w:val="009F43D7"/>
    <w:rsid w:val="009F6203"/>
    <w:rsid w:val="009F62A7"/>
    <w:rsid w:val="009F6ACE"/>
    <w:rsid w:val="00A01DB5"/>
    <w:rsid w:val="00A0254A"/>
    <w:rsid w:val="00A03589"/>
    <w:rsid w:val="00A03ED8"/>
    <w:rsid w:val="00A05E21"/>
    <w:rsid w:val="00A1010C"/>
    <w:rsid w:val="00A11752"/>
    <w:rsid w:val="00A16EB8"/>
    <w:rsid w:val="00A2223C"/>
    <w:rsid w:val="00A3057C"/>
    <w:rsid w:val="00A3556A"/>
    <w:rsid w:val="00A3675A"/>
    <w:rsid w:val="00A41F03"/>
    <w:rsid w:val="00A41F5A"/>
    <w:rsid w:val="00A433D7"/>
    <w:rsid w:val="00A50610"/>
    <w:rsid w:val="00A51958"/>
    <w:rsid w:val="00A52CEA"/>
    <w:rsid w:val="00A53717"/>
    <w:rsid w:val="00A62025"/>
    <w:rsid w:val="00A71BC5"/>
    <w:rsid w:val="00A72F9C"/>
    <w:rsid w:val="00A75393"/>
    <w:rsid w:val="00A75FB9"/>
    <w:rsid w:val="00A842AD"/>
    <w:rsid w:val="00A906EF"/>
    <w:rsid w:val="00A93A00"/>
    <w:rsid w:val="00AA1C14"/>
    <w:rsid w:val="00AA7193"/>
    <w:rsid w:val="00AB3722"/>
    <w:rsid w:val="00AB3CE3"/>
    <w:rsid w:val="00AB475B"/>
    <w:rsid w:val="00AB4FBF"/>
    <w:rsid w:val="00AB524A"/>
    <w:rsid w:val="00AB5919"/>
    <w:rsid w:val="00AB6C9F"/>
    <w:rsid w:val="00AB6FE1"/>
    <w:rsid w:val="00AC1BF9"/>
    <w:rsid w:val="00AC6A68"/>
    <w:rsid w:val="00AE0283"/>
    <w:rsid w:val="00AE689C"/>
    <w:rsid w:val="00AF4299"/>
    <w:rsid w:val="00AF6F64"/>
    <w:rsid w:val="00B052B7"/>
    <w:rsid w:val="00B13B4A"/>
    <w:rsid w:val="00B15269"/>
    <w:rsid w:val="00B153A1"/>
    <w:rsid w:val="00B213FE"/>
    <w:rsid w:val="00B22EEF"/>
    <w:rsid w:val="00B30989"/>
    <w:rsid w:val="00B31D60"/>
    <w:rsid w:val="00B4131B"/>
    <w:rsid w:val="00B42E9D"/>
    <w:rsid w:val="00B45A8F"/>
    <w:rsid w:val="00B51BF3"/>
    <w:rsid w:val="00B73D4D"/>
    <w:rsid w:val="00B75C17"/>
    <w:rsid w:val="00B7787D"/>
    <w:rsid w:val="00B82184"/>
    <w:rsid w:val="00B85B24"/>
    <w:rsid w:val="00B90615"/>
    <w:rsid w:val="00BA34B5"/>
    <w:rsid w:val="00BA5DF9"/>
    <w:rsid w:val="00BA6B3A"/>
    <w:rsid w:val="00BA760C"/>
    <w:rsid w:val="00BA789A"/>
    <w:rsid w:val="00BC4028"/>
    <w:rsid w:val="00BC5A03"/>
    <w:rsid w:val="00BD4B11"/>
    <w:rsid w:val="00BE046C"/>
    <w:rsid w:val="00BE246F"/>
    <w:rsid w:val="00BE31C8"/>
    <w:rsid w:val="00BE7568"/>
    <w:rsid w:val="00BF6358"/>
    <w:rsid w:val="00C013CE"/>
    <w:rsid w:val="00C01BF6"/>
    <w:rsid w:val="00C1499A"/>
    <w:rsid w:val="00C1719D"/>
    <w:rsid w:val="00C21EE9"/>
    <w:rsid w:val="00C33820"/>
    <w:rsid w:val="00C35E95"/>
    <w:rsid w:val="00C364B9"/>
    <w:rsid w:val="00C3671F"/>
    <w:rsid w:val="00C37380"/>
    <w:rsid w:val="00C61AD2"/>
    <w:rsid w:val="00C65F81"/>
    <w:rsid w:val="00C67EB4"/>
    <w:rsid w:val="00C67F3B"/>
    <w:rsid w:val="00C767C7"/>
    <w:rsid w:val="00C76BFB"/>
    <w:rsid w:val="00C80577"/>
    <w:rsid w:val="00C81015"/>
    <w:rsid w:val="00C839C0"/>
    <w:rsid w:val="00C95A3F"/>
    <w:rsid w:val="00C9639B"/>
    <w:rsid w:val="00C97791"/>
    <w:rsid w:val="00C97AFF"/>
    <w:rsid w:val="00C97C71"/>
    <w:rsid w:val="00CA4C6E"/>
    <w:rsid w:val="00CA5345"/>
    <w:rsid w:val="00CA7332"/>
    <w:rsid w:val="00CB06DF"/>
    <w:rsid w:val="00CB5B24"/>
    <w:rsid w:val="00CB6476"/>
    <w:rsid w:val="00CB72B3"/>
    <w:rsid w:val="00CC164B"/>
    <w:rsid w:val="00CC24E1"/>
    <w:rsid w:val="00CC3DA9"/>
    <w:rsid w:val="00CC47B5"/>
    <w:rsid w:val="00CC49AF"/>
    <w:rsid w:val="00CD081D"/>
    <w:rsid w:val="00CD3196"/>
    <w:rsid w:val="00CD4054"/>
    <w:rsid w:val="00CD4E22"/>
    <w:rsid w:val="00CD6C02"/>
    <w:rsid w:val="00CE0FCD"/>
    <w:rsid w:val="00CE2ADD"/>
    <w:rsid w:val="00CE3F79"/>
    <w:rsid w:val="00CE47E2"/>
    <w:rsid w:val="00CE5812"/>
    <w:rsid w:val="00CF4C0D"/>
    <w:rsid w:val="00D01EDB"/>
    <w:rsid w:val="00D0579F"/>
    <w:rsid w:val="00D13104"/>
    <w:rsid w:val="00D13192"/>
    <w:rsid w:val="00D15944"/>
    <w:rsid w:val="00D208FE"/>
    <w:rsid w:val="00D245BE"/>
    <w:rsid w:val="00D24C91"/>
    <w:rsid w:val="00D33747"/>
    <w:rsid w:val="00D408CB"/>
    <w:rsid w:val="00D469BF"/>
    <w:rsid w:val="00D47236"/>
    <w:rsid w:val="00D5211D"/>
    <w:rsid w:val="00D56B4D"/>
    <w:rsid w:val="00D60A99"/>
    <w:rsid w:val="00D620AA"/>
    <w:rsid w:val="00D64979"/>
    <w:rsid w:val="00D67646"/>
    <w:rsid w:val="00D72007"/>
    <w:rsid w:val="00D867C3"/>
    <w:rsid w:val="00D97B44"/>
    <w:rsid w:val="00DA6387"/>
    <w:rsid w:val="00DA7349"/>
    <w:rsid w:val="00DA7431"/>
    <w:rsid w:val="00DB2281"/>
    <w:rsid w:val="00DC08BE"/>
    <w:rsid w:val="00DC44D4"/>
    <w:rsid w:val="00DC6746"/>
    <w:rsid w:val="00DE1B53"/>
    <w:rsid w:val="00DE2D5E"/>
    <w:rsid w:val="00DE5859"/>
    <w:rsid w:val="00DE767F"/>
    <w:rsid w:val="00DF74B2"/>
    <w:rsid w:val="00E01317"/>
    <w:rsid w:val="00E016D4"/>
    <w:rsid w:val="00E03008"/>
    <w:rsid w:val="00E03434"/>
    <w:rsid w:val="00E05E7A"/>
    <w:rsid w:val="00E11CF3"/>
    <w:rsid w:val="00E17C03"/>
    <w:rsid w:val="00E20E9B"/>
    <w:rsid w:val="00E2178B"/>
    <w:rsid w:val="00E3459D"/>
    <w:rsid w:val="00E427A5"/>
    <w:rsid w:val="00E44C46"/>
    <w:rsid w:val="00E632EE"/>
    <w:rsid w:val="00E66F0D"/>
    <w:rsid w:val="00E6766F"/>
    <w:rsid w:val="00E71B11"/>
    <w:rsid w:val="00E72430"/>
    <w:rsid w:val="00E83169"/>
    <w:rsid w:val="00E833DB"/>
    <w:rsid w:val="00E8566C"/>
    <w:rsid w:val="00E90B2D"/>
    <w:rsid w:val="00E92118"/>
    <w:rsid w:val="00E93357"/>
    <w:rsid w:val="00EA0376"/>
    <w:rsid w:val="00EA094A"/>
    <w:rsid w:val="00EA0F96"/>
    <w:rsid w:val="00EA409B"/>
    <w:rsid w:val="00EA4D93"/>
    <w:rsid w:val="00EA6B4B"/>
    <w:rsid w:val="00EB3E3E"/>
    <w:rsid w:val="00EB4386"/>
    <w:rsid w:val="00EB7B16"/>
    <w:rsid w:val="00EC100A"/>
    <w:rsid w:val="00EC2AEC"/>
    <w:rsid w:val="00EC2DE4"/>
    <w:rsid w:val="00EC73BC"/>
    <w:rsid w:val="00ED05C1"/>
    <w:rsid w:val="00ED2755"/>
    <w:rsid w:val="00ED5F03"/>
    <w:rsid w:val="00ED7C69"/>
    <w:rsid w:val="00EE0C3A"/>
    <w:rsid w:val="00EE19A8"/>
    <w:rsid w:val="00EE348B"/>
    <w:rsid w:val="00EE6A62"/>
    <w:rsid w:val="00EF1557"/>
    <w:rsid w:val="00EF225F"/>
    <w:rsid w:val="00EF4CBA"/>
    <w:rsid w:val="00EF6525"/>
    <w:rsid w:val="00F0628A"/>
    <w:rsid w:val="00F102D3"/>
    <w:rsid w:val="00F13DE9"/>
    <w:rsid w:val="00F16FE8"/>
    <w:rsid w:val="00F21F42"/>
    <w:rsid w:val="00F23312"/>
    <w:rsid w:val="00F23ADF"/>
    <w:rsid w:val="00F32CCF"/>
    <w:rsid w:val="00F34503"/>
    <w:rsid w:val="00F37C28"/>
    <w:rsid w:val="00F44C91"/>
    <w:rsid w:val="00F44E8E"/>
    <w:rsid w:val="00F450AC"/>
    <w:rsid w:val="00F52A5E"/>
    <w:rsid w:val="00F53B2D"/>
    <w:rsid w:val="00F55E70"/>
    <w:rsid w:val="00F672F7"/>
    <w:rsid w:val="00F8135A"/>
    <w:rsid w:val="00F81FE8"/>
    <w:rsid w:val="00F82118"/>
    <w:rsid w:val="00F82CC0"/>
    <w:rsid w:val="00F935C5"/>
    <w:rsid w:val="00FA0F5E"/>
    <w:rsid w:val="00FA1BD5"/>
    <w:rsid w:val="00FA64AA"/>
    <w:rsid w:val="00FA75E5"/>
    <w:rsid w:val="00FA7844"/>
    <w:rsid w:val="00FB09E9"/>
    <w:rsid w:val="00FB577A"/>
    <w:rsid w:val="00FC0829"/>
    <w:rsid w:val="00FC1397"/>
    <w:rsid w:val="00FC2486"/>
    <w:rsid w:val="00FC4AB8"/>
    <w:rsid w:val="00FD20A0"/>
    <w:rsid w:val="00FE40D8"/>
    <w:rsid w:val="00FE45B0"/>
    <w:rsid w:val="00FE6E98"/>
    <w:rsid w:val="00FF06E2"/>
    <w:rsid w:val="00FF303A"/>
    <w:rsid w:val="00FF32E9"/>
    <w:rsid w:val="00FF569E"/>
    <w:rsid w:val="00FF5D46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857B75"/>
  <w15:docId w15:val="{262113D6-CC46-4A6B-88C5-EDB65C77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B11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4F83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214F8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Heading2Char">
    <w:name w:val="Heading 2 Char"/>
    <w:link w:val="Heading2"/>
    <w:uiPriority w:val="9"/>
    <w:rsid w:val="00E71B11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ListParagraph">
    <w:name w:val="List Paragraph"/>
    <w:basedOn w:val="Normal"/>
    <w:uiPriority w:val="34"/>
    <w:qFormat/>
    <w:rsid w:val="00E71B11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E71B1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75E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97A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7A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5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7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357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7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57DB"/>
    <w:rPr>
      <w:b/>
      <w:bCs/>
      <w:sz w:val="20"/>
      <w:szCs w:val="20"/>
    </w:rPr>
  </w:style>
  <w:style w:type="table" w:customStyle="1" w:styleId="GridTable4-Accent61">
    <w:name w:val="Grid Table 4 - Accent 61"/>
    <w:basedOn w:val="TableNormal"/>
    <w:uiPriority w:val="49"/>
    <w:rsid w:val="006B6A0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ED05C1"/>
    <w:pPr>
      <w:spacing w:after="120" w:line="240" w:lineRule="auto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ED05C1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0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1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A0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10B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63DD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3DD7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4838175884?pwd=cVQvU1Q1SmI5QlZzWGlUTFZJR25x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A734D-D67F-4234-B007-FC4F104F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Links>
    <vt:vector size="6" baseType="variant">
      <vt:variant>
        <vt:i4>4390938</vt:i4>
      </vt:variant>
      <vt:variant>
        <vt:i4>0</vt:i4>
      </vt:variant>
      <vt:variant>
        <vt:i4>0</vt:i4>
      </vt:variant>
      <vt:variant>
        <vt:i4>5</vt:i4>
      </vt:variant>
      <vt:variant>
        <vt:lpwstr>https://global.gotomeeting.com/join/850605517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Boxx</dc:creator>
  <cp:lastModifiedBy>Nicole Lamboley</cp:lastModifiedBy>
  <cp:revision>6</cp:revision>
  <cp:lastPrinted>2021-09-17T18:07:00Z</cp:lastPrinted>
  <dcterms:created xsi:type="dcterms:W3CDTF">2021-09-08T15:11:00Z</dcterms:created>
  <dcterms:modified xsi:type="dcterms:W3CDTF">2021-09-17T18:07:00Z</dcterms:modified>
</cp:coreProperties>
</file>